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54" w:rsidRPr="004D22F9" w:rsidRDefault="006D6EF1">
      <w:pPr>
        <w:spacing w:line="360" w:lineRule="auto"/>
        <w:jc w:val="center"/>
        <w:rPr>
          <w:rFonts w:ascii="Sim Sun" w:eastAsia="Sim Sun" w:hAnsi="Sim Sun" w:cs="Sim Sun"/>
          <w:b/>
          <w:color w:val="333333"/>
          <w:sz w:val="30"/>
          <w:szCs w:val="30"/>
          <w:shd w:val="clear" w:color="auto" w:fill="FFFFFF"/>
        </w:rPr>
      </w:pPr>
      <w:bookmarkStart w:id="0" w:name="_GoBack"/>
      <w:bookmarkEnd w:id="0"/>
      <w:permStart w:id="604135921" w:edGrp="everyone"/>
      <w:permEnd w:id="604135921"/>
      <w:r w:rsidRPr="004D22F9">
        <w:rPr>
          <w:rFonts w:ascii="Sim Sun" w:eastAsia="Sim Sun" w:hAnsi="Sim Sun" w:cs="Sim Sun"/>
          <w:b/>
          <w:color w:val="333333"/>
          <w:sz w:val="30"/>
          <w:szCs w:val="30"/>
          <w:shd w:val="clear" w:color="auto" w:fill="FFFFFF"/>
        </w:rPr>
        <w:t>比选文件</w:t>
      </w:r>
    </w:p>
    <w:p w:rsidR="00B72954" w:rsidRDefault="006D6EF1">
      <w:pPr>
        <w:spacing w:line="280" w:lineRule="auto"/>
        <w:rPr>
          <w:rFonts w:ascii="宋体" w:eastAsia="宋体" w:hAnsi="宋体" w:cs="宋体"/>
          <w:b/>
        </w:rPr>
      </w:pPr>
      <w:r>
        <w:rPr>
          <w:rFonts w:ascii="宋体" w:eastAsia="宋体" w:hAnsi="宋体" w:cs="宋体"/>
          <w:b/>
        </w:rPr>
        <w:t>1、建设项目</w:t>
      </w:r>
    </w:p>
    <w:p w:rsidR="00B72954" w:rsidRDefault="006D6EF1">
      <w:pPr>
        <w:spacing w:line="280" w:lineRule="auto"/>
        <w:ind w:firstLine="420"/>
        <w:jc w:val="left"/>
        <w:rPr>
          <w:rFonts w:ascii="宋体" w:eastAsia="宋体" w:hAnsi="宋体" w:cs="宋体"/>
        </w:rPr>
      </w:pPr>
      <w:r>
        <w:rPr>
          <w:rFonts w:ascii="宋体" w:eastAsia="宋体" w:hAnsi="宋体" w:cs="宋体"/>
        </w:rPr>
        <w:t>网络技术实训室建设项目</w:t>
      </w:r>
    </w:p>
    <w:p w:rsidR="00B72954" w:rsidRDefault="00B72954">
      <w:pPr>
        <w:spacing w:line="280" w:lineRule="auto"/>
        <w:ind w:firstLine="420"/>
        <w:jc w:val="left"/>
        <w:rPr>
          <w:rFonts w:ascii="宋体" w:eastAsia="宋体" w:hAnsi="宋体" w:cs="宋体"/>
        </w:rPr>
      </w:pPr>
    </w:p>
    <w:p w:rsidR="00B72954" w:rsidRDefault="006D6EF1">
      <w:pPr>
        <w:spacing w:line="280" w:lineRule="auto"/>
        <w:ind w:left="1"/>
        <w:rPr>
          <w:rFonts w:ascii="宋体" w:eastAsia="宋体" w:hAnsi="宋体" w:cs="宋体"/>
          <w:b/>
        </w:rPr>
      </w:pPr>
      <w:r>
        <w:rPr>
          <w:rFonts w:ascii="宋体" w:eastAsia="宋体" w:hAnsi="宋体" w:cs="宋体"/>
          <w:b/>
        </w:rPr>
        <w:t>2、参加比选单位应具备的资格条件</w:t>
      </w:r>
    </w:p>
    <w:p w:rsidR="00B72954" w:rsidRDefault="006D6EF1">
      <w:pPr>
        <w:spacing w:line="280" w:lineRule="auto"/>
        <w:ind w:firstLine="420"/>
        <w:rPr>
          <w:rFonts w:ascii="Calibri" w:eastAsia="Calibri" w:hAnsi="Calibri" w:cs="Calibri"/>
          <w:color w:val="000000"/>
        </w:rPr>
      </w:pPr>
      <w:r>
        <w:rPr>
          <w:rFonts w:ascii="宋体" w:eastAsia="宋体" w:hAnsi="宋体" w:cs="宋体"/>
        </w:rPr>
        <w:t>（1）</w:t>
      </w:r>
      <w:r>
        <w:rPr>
          <w:rFonts w:ascii="宋体" w:eastAsia="宋体" w:hAnsi="宋体" w:cs="宋体"/>
          <w:color w:val="000000"/>
        </w:rPr>
        <w:t>投标人须具有独立企业法人资格；</w:t>
      </w:r>
    </w:p>
    <w:p w:rsidR="00B72954" w:rsidRDefault="006D6EF1">
      <w:pPr>
        <w:spacing w:line="280" w:lineRule="auto"/>
        <w:ind w:firstLine="420"/>
        <w:rPr>
          <w:rFonts w:ascii="宋体" w:eastAsia="宋体" w:hAnsi="宋体" w:cs="宋体"/>
        </w:rPr>
      </w:pPr>
      <w:r>
        <w:rPr>
          <w:rFonts w:ascii="宋体" w:eastAsia="宋体" w:hAnsi="宋体" w:cs="宋体"/>
        </w:rPr>
        <w:t>（2）具有良好的商业信誉和健全的财务会计制度；</w:t>
      </w:r>
    </w:p>
    <w:p w:rsidR="00B72954" w:rsidRDefault="006D6EF1">
      <w:pPr>
        <w:spacing w:line="280" w:lineRule="auto"/>
        <w:ind w:firstLine="420"/>
        <w:rPr>
          <w:rFonts w:ascii="宋体" w:eastAsia="宋体" w:hAnsi="宋体" w:cs="宋体"/>
        </w:rPr>
      </w:pPr>
      <w:r>
        <w:rPr>
          <w:rFonts w:ascii="宋体" w:eastAsia="宋体" w:hAnsi="宋体" w:cs="宋体"/>
        </w:rPr>
        <w:t>（3）具有履行合同所必须的设备和专业技术能力；</w:t>
      </w:r>
    </w:p>
    <w:p w:rsidR="00B72954" w:rsidRDefault="006D6EF1">
      <w:pPr>
        <w:spacing w:line="280" w:lineRule="auto"/>
        <w:ind w:firstLine="420"/>
        <w:rPr>
          <w:rFonts w:ascii="宋体" w:eastAsia="宋体" w:hAnsi="宋体" w:cs="宋体"/>
        </w:rPr>
      </w:pPr>
      <w:r>
        <w:rPr>
          <w:rFonts w:ascii="宋体" w:eastAsia="宋体" w:hAnsi="宋体" w:cs="宋体"/>
        </w:rPr>
        <w:t>（4）</w:t>
      </w:r>
      <w:proofErr w:type="gramStart"/>
      <w:r>
        <w:rPr>
          <w:rFonts w:ascii="宋体" w:eastAsia="宋体" w:hAnsi="宋体" w:cs="宋体"/>
        </w:rPr>
        <w:t>无依法</w:t>
      </w:r>
      <w:proofErr w:type="gramEnd"/>
      <w:r>
        <w:rPr>
          <w:rFonts w:ascii="宋体" w:eastAsia="宋体" w:hAnsi="宋体" w:cs="宋体"/>
        </w:rPr>
        <w:t>交纳税收和社会保障资金的不良记录。</w:t>
      </w:r>
    </w:p>
    <w:p w:rsidR="00B72954" w:rsidRDefault="00B72954">
      <w:pPr>
        <w:spacing w:line="280" w:lineRule="auto"/>
        <w:ind w:firstLine="420"/>
        <w:rPr>
          <w:rFonts w:ascii="宋体" w:eastAsia="宋体" w:hAnsi="宋体" w:cs="宋体"/>
        </w:rPr>
      </w:pPr>
    </w:p>
    <w:p w:rsidR="00B72954" w:rsidRDefault="006D6EF1">
      <w:pPr>
        <w:spacing w:line="280" w:lineRule="auto"/>
        <w:jc w:val="left"/>
        <w:rPr>
          <w:rFonts w:ascii="宋体" w:eastAsia="宋体" w:hAnsi="宋体" w:cs="宋体"/>
          <w:b/>
        </w:rPr>
      </w:pPr>
      <w:r>
        <w:rPr>
          <w:rFonts w:ascii="宋体" w:eastAsia="宋体" w:hAnsi="宋体" w:cs="宋体"/>
          <w:b/>
        </w:rPr>
        <w:t>3、投标文件内容</w:t>
      </w:r>
    </w:p>
    <w:p w:rsidR="00B72954" w:rsidRDefault="006D6EF1">
      <w:pPr>
        <w:spacing w:line="280" w:lineRule="auto"/>
        <w:ind w:firstLine="420"/>
        <w:rPr>
          <w:rFonts w:ascii="宋体" w:eastAsia="宋体" w:hAnsi="宋体" w:cs="宋体"/>
        </w:rPr>
      </w:pPr>
      <w:r>
        <w:rPr>
          <w:rFonts w:ascii="宋体" w:eastAsia="宋体" w:hAnsi="宋体" w:cs="宋体"/>
        </w:rPr>
        <w:t>应提供以下资料，装订成投标文件：</w:t>
      </w:r>
    </w:p>
    <w:p w:rsidR="00B72954" w:rsidRDefault="006D6EF1">
      <w:pPr>
        <w:spacing w:line="280" w:lineRule="auto"/>
        <w:ind w:left="359" w:firstLine="1"/>
        <w:rPr>
          <w:rFonts w:ascii="宋体" w:eastAsia="宋体" w:hAnsi="宋体" w:cs="宋体"/>
        </w:rPr>
      </w:pPr>
      <w:r>
        <w:rPr>
          <w:rFonts w:ascii="宋体" w:eastAsia="宋体" w:hAnsi="宋体" w:cs="宋体"/>
        </w:rPr>
        <w:t>（1）完成三证合一具有统一社会信用代码的营业执照副本</w:t>
      </w:r>
      <w:r>
        <w:rPr>
          <w:rFonts w:ascii="宋体" w:eastAsia="宋体" w:hAnsi="宋体" w:cs="宋体"/>
          <w:color w:val="000000"/>
        </w:rPr>
        <w:t>复印件；或者暂时没有完成三证合一通过年检在有效期内的《企业法人营业执照》、</w:t>
      </w:r>
      <w:r>
        <w:rPr>
          <w:rFonts w:ascii="宋体" w:eastAsia="宋体" w:hAnsi="宋体" w:cs="宋体"/>
        </w:rPr>
        <w:t>《组织机构代码证》和《税务登记证》副本</w:t>
      </w:r>
      <w:r>
        <w:rPr>
          <w:rFonts w:ascii="宋体" w:eastAsia="宋体" w:hAnsi="宋体" w:cs="宋体"/>
          <w:color w:val="000000"/>
        </w:rPr>
        <w:t>复印件；</w:t>
      </w:r>
    </w:p>
    <w:p w:rsidR="00B72954" w:rsidRDefault="006D6EF1">
      <w:pPr>
        <w:spacing w:line="280" w:lineRule="auto"/>
        <w:ind w:left="359" w:firstLine="1"/>
        <w:rPr>
          <w:rFonts w:ascii="宋体" w:eastAsia="宋体" w:hAnsi="宋体" w:cs="宋体"/>
        </w:rPr>
      </w:pPr>
      <w:r>
        <w:rPr>
          <w:rFonts w:ascii="宋体" w:eastAsia="宋体" w:hAnsi="宋体" w:cs="宋体"/>
        </w:rPr>
        <w:t>（2）法人代表身份证</w:t>
      </w:r>
      <w:r>
        <w:rPr>
          <w:rFonts w:ascii="宋体" w:eastAsia="宋体" w:hAnsi="宋体" w:cs="宋体"/>
          <w:color w:val="000000"/>
        </w:rPr>
        <w:t>复印件；</w:t>
      </w:r>
    </w:p>
    <w:p w:rsidR="00B72954" w:rsidRDefault="006D6EF1">
      <w:pPr>
        <w:spacing w:line="280" w:lineRule="auto"/>
        <w:ind w:left="359" w:firstLine="1"/>
        <w:rPr>
          <w:rFonts w:ascii="宋体" w:eastAsia="宋体" w:hAnsi="宋体" w:cs="宋体"/>
        </w:rPr>
      </w:pPr>
      <w:r>
        <w:rPr>
          <w:rFonts w:ascii="宋体" w:eastAsia="宋体" w:hAnsi="宋体" w:cs="宋体"/>
        </w:rPr>
        <w:t>（3）授权代表身份证</w:t>
      </w:r>
      <w:r>
        <w:rPr>
          <w:rFonts w:ascii="宋体" w:eastAsia="宋体" w:hAnsi="宋体" w:cs="宋体"/>
          <w:color w:val="000000"/>
        </w:rPr>
        <w:t>复印件；</w:t>
      </w:r>
    </w:p>
    <w:p w:rsidR="00B72954" w:rsidRDefault="006D6EF1">
      <w:pPr>
        <w:spacing w:line="280" w:lineRule="auto"/>
        <w:ind w:left="359" w:firstLine="1"/>
        <w:rPr>
          <w:rFonts w:ascii="宋体" w:eastAsia="宋体" w:hAnsi="宋体" w:cs="宋体"/>
        </w:rPr>
      </w:pPr>
      <w:r>
        <w:rPr>
          <w:rFonts w:ascii="宋体" w:eastAsia="宋体" w:hAnsi="宋体" w:cs="宋体"/>
        </w:rPr>
        <w:t>（4）法人授权委托书原件（法人参加的除外）；</w:t>
      </w:r>
    </w:p>
    <w:p w:rsidR="00B72954" w:rsidRDefault="006D6EF1">
      <w:pPr>
        <w:spacing w:line="280" w:lineRule="auto"/>
        <w:ind w:left="359" w:firstLine="1"/>
        <w:rPr>
          <w:rFonts w:ascii="宋体" w:eastAsia="宋体" w:hAnsi="宋体" w:cs="宋体"/>
        </w:rPr>
      </w:pPr>
      <w:r>
        <w:rPr>
          <w:rFonts w:ascii="宋体" w:eastAsia="宋体" w:hAnsi="宋体" w:cs="宋体"/>
        </w:rPr>
        <w:t>（5）报价文件；</w:t>
      </w:r>
    </w:p>
    <w:p w:rsidR="00B72954" w:rsidRDefault="006D6EF1">
      <w:pPr>
        <w:spacing w:line="280" w:lineRule="auto"/>
        <w:ind w:left="359" w:firstLine="1"/>
        <w:rPr>
          <w:rFonts w:ascii="宋体" w:eastAsia="宋体" w:hAnsi="宋体" w:cs="宋体"/>
        </w:rPr>
      </w:pPr>
      <w:r>
        <w:rPr>
          <w:rFonts w:ascii="宋体" w:eastAsia="宋体" w:hAnsi="宋体" w:cs="宋体"/>
        </w:rPr>
        <w:t>（6）产品验收标准和验收方法；</w:t>
      </w:r>
    </w:p>
    <w:p w:rsidR="00B72954" w:rsidRDefault="006D6EF1">
      <w:pPr>
        <w:spacing w:line="280" w:lineRule="auto"/>
        <w:ind w:left="359" w:firstLine="1"/>
        <w:rPr>
          <w:rFonts w:ascii="宋体" w:eastAsia="宋体" w:hAnsi="宋体" w:cs="宋体"/>
        </w:rPr>
      </w:pPr>
      <w:r>
        <w:rPr>
          <w:rFonts w:ascii="宋体" w:eastAsia="宋体" w:hAnsi="宋体" w:cs="宋体"/>
        </w:rPr>
        <w:t>（7）售后服务承诺书原件；</w:t>
      </w:r>
    </w:p>
    <w:p w:rsidR="00B72954" w:rsidRDefault="006D6EF1">
      <w:pPr>
        <w:spacing w:line="280" w:lineRule="auto"/>
        <w:ind w:firstLine="360"/>
        <w:rPr>
          <w:rFonts w:ascii="宋体" w:eastAsia="宋体" w:hAnsi="宋体" w:cs="宋体"/>
        </w:rPr>
      </w:pPr>
      <w:r>
        <w:rPr>
          <w:rFonts w:ascii="宋体" w:eastAsia="宋体" w:hAnsi="宋体" w:cs="宋体"/>
        </w:rPr>
        <w:t>（8）报价人认为需要提供的其他文件和资料。</w:t>
      </w:r>
    </w:p>
    <w:p w:rsidR="00B72954" w:rsidRDefault="006D6EF1">
      <w:pPr>
        <w:spacing w:line="280" w:lineRule="auto"/>
        <w:ind w:firstLine="525"/>
        <w:jc w:val="left"/>
        <w:rPr>
          <w:rFonts w:ascii="宋体" w:eastAsia="宋体" w:hAnsi="宋体" w:cs="宋体"/>
        </w:rPr>
      </w:pPr>
      <w:r>
        <w:rPr>
          <w:rFonts w:ascii="宋体" w:eastAsia="宋体" w:hAnsi="宋体" w:cs="宋体"/>
        </w:rPr>
        <w:t>上述资料必须加盖报价单位鲜章。</w:t>
      </w:r>
    </w:p>
    <w:p w:rsidR="00B72954" w:rsidRDefault="00B72954">
      <w:pPr>
        <w:spacing w:line="280" w:lineRule="auto"/>
        <w:ind w:firstLine="525"/>
        <w:jc w:val="left"/>
        <w:rPr>
          <w:rFonts w:ascii="宋体" w:eastAsia="宋体" w:hAnsi="宋体" w:cs="宋体"/>
        </w:rPr>
      </w:pPr>
    </w:p>
    <w:p w:rsidR="00B72954" w:rsidRDefault="006D6EF1">
      <w:pPr>
        <w:tabs>
          <w:tab w:val="left" w:pos="360"/>
          <w:tab w:val="left" w:pos="1080"/>
        </w:tabs>
        <w:spacing w:line="280" w:lineRule="auto"/>
        <w:jc w:val="left"/>
        <w:rPr>
          <w:rFonts w:ascii="宋体" w:eastAsia="宋体" w:hAnsi="宋体" w:cs="宋体"/>
          <w:b/>
        </w:rPr>
      </w:pPr>
      <w:r>
        <w:rPr>
          <w:rFonts w:ascii="宋体" w:eastAsia="宋体" w:hAnsi="宋体" w:cs="宋体"/>
          <w:b/>
        </w:rPr>
        <w:t>4、投标文件的编制</w:t>
      </w:r>
    </w:p>
    <w:p w:rsidR="00B72954" w:rsidRDefault="006D6EF1">
      <w:pPr>
        <w:tabs>
          <w:tab w:val="left" w:pos="360"/>
          <w:tab w:val="left" w:pos="1080"/>
        </w:tabs>
        <w:spacing w:line="280" w:lineRule="auto"/>
        <w:ind w:firstLine="315"/>
        <w:jc w:val="left"/>
        <w:rPr>
          <w:rFonts w:ascii="宋体" w:eastAsia="宋体" w:hAnsi="宋体" w:cs="宋体"/>
        </w:rPr>
      </w:pPr>
      <w:r>
        <w:rPr>
          <w:rFonts w:ascii="宋体" w:eastAsia="宋体" w:hAnsi="宋体" w:cs="宋体"/>
        </w:rPr>
        <w:t>（1）本项目最高限价为</w:t>
      </w:r>
      <w:r w:rsidR="00431318">
        <w:rPr>
          <w:rFonts w:ascii="宋体" w:eastAsia="宋体" w:hAnsi="宋体" w:cs="宋体" w:hint="eastAsia"/>
        </w:rPr>
        <w:t>29万</w:t>
      </w:r>
      <w:r>
        <w:rPr>
          <w:rFonts w:ascii="宋体" w:eastAsia="宋体" w:hAnsi="宋体" w:cs="宋体"/>
        </w:rPr>
        <w:t>元（</w:t>
      </w:r>
      <w:r w:rsidR="00431318">
        <w:rPr>
          <w:rFonts w:ascii="宋体" w:eastAsia="宋体" w:hAnsi="宋体" w:cs="宋体" w:hint="eastAsia"/>
        </w:rPr>
        <w:t>贰拾玖</w:t>
      </w:r>
      <w:r>
        <w:rPr>
          <w:rFonts w:ascii="宋体" w:eastAsia="宋体" w:hAnsi="宋体" w:cs="宋体"/>
        </w:rPr>
        <w:t>万元整）</w:t>
      </w:r>
    </w:p>
    <w:p w:rsidR="00B72954" w:rsidRDefault="006D6EF1">
      <w:pPr>
        <w:spacing w:line="280" w:lineRule="auto"/>
        <w:ind w:firstLine="315"/>
        <w:jc w:val="left"/>
        <w:rPr>
          <w:rFonts w:ascii="宋体" w:eastAsia="宋体" w:hAnsi="宋体" w:cs="宋体"/>
        </w:rPr>
      </w:pPr>
      <w:r>
        <w:rPr>
          <w:rFonts w:ascii="宋体" w:eastAsia="宋体" w:hAnsi="宋体" w:cs="宋体"/>
        </w:rPr>
        <w:t>（2）投标文件封面上注明项目名称、企业的名称并加盖单位鲜章。未按要求注明或盖章的为无效报价文件。</w:t>
      </w:r>
    </w:p>
    <w:p w:rsidR="00B72954" w:rsidRDefault="006D6EF1">
      <w:pPr>
        <w:spacing w:line="280" w:lineRule="auto"/>
        <w:ind w:firstLine="315"/>
        <w:jc w:val="left"/>
        <w:rPr>
          <w:rFonts w:ascii="宋体" w:eastAsia="宋体" w:hAnsi="宋体" w:cs="宋体"/>
        </w:rPr>
      </w:pPr>
      <w:r>
        <w:rPr>
          <w:rFonts w:ascii="宋体" w:eastAsia="宋体" w:hAnsi="宋体" w:cs="宋体"/>
        </w:rPr>
        <w:t>（3）投标文件需打印或用不褪色、</w:t>
      </w:r>
      <w:proofErr w:type="gramStart"/>
      <w:r>
        <w:rPr>
          <w:rFonts w:ascii="宋体" w:eastAsia="宋体" w:hAnsi="宋体" w:cs="宋体"/>
        </w:rPr>
        <w:t>不</w:t>
      </w:r>
      <w:proofErr w:type="gramEnd"/>
      <w:r>
        <w:rPr>
          <w:rFonts w:ascii="宋体" w:eastAsia="宋体" w:hAnsi="宋体" w:cs="宋体"/>
        </w:rPr>
        <w:t>变质的墨水书写，并由报价人的法定代表人或其授权代表在规定签盖章处签字或盖章。统一使用A4幅面纸（图纸除外）印制，装订成册，逐页编码，并编制目录。不得使用活页装订，装订应牢固、不易散落。如有修改错漏处，必须由供应商的法定代表人或其授权代表签字。字迹潦草、表达不清、未按要求填写盖章、签字或可能导致非唯一理解的报价文件可能被视为无效报价文件。</w:t>
      </w:r>
    </w:p>
    <w:p w:rsidR="00B72954" w:rsidRDefault="006D6EF1">
      <w:pPr>
        <w:spacing w:line="280" w:lineRule="auto"/>
        <w:ind w:firstLine="315"/>
        <w:jc w:val="left"/>
        <w:rPr>
          <w:rFonts w:ascii="宋体" w:eastAsia="宋体" w:hAnsi="宋体" w:cs="宋体"/>
        </w:rPr>
      </w:pPr>
      <w:r>
        <w:rPr>
          <w:rFonts w:ascii="宋体" w:eastAsia="宋体" w:hAnsi="宋体" w:cs="宋体"/>
        </w:rPr>
        <w:t>（4）投标文件的密封及递交</w:t>
      </w:r>
    </w:p>
    <w:p w:rsidR="00B72954" w:rsidRDefault="006D6EF1">
      <w:pPr>
        <w:spacing w:line="280" w:lineRule="auto"/>
        <w:ind w:firstLine="420"/>
        <w:jc w:val="left"/>
        <w:rPr>
          <w:rFonts w:ascii="宋体" w:eastAsia="宋体" w:hAnsi="宋体" w:cs="宋体"/>
        </w:rPr>
      </w:pPr>
      <w:r>
        <w:rPr>
          <w:rFonts w:ascii="宋体" w:eastAsia="宋体" w:hAnsi="宋体" w:cs="宋体"/>
        </w:rPr>
        <w:t>①投标文件封装于密封袋内，密封袋上应标上“投标文件”并注明项目名称、供应商的名称和分包号(如有分包)并加盖单位鲜章；外层密封袋的封口处应粘贴牢固并加盖供应商单位鲜章。</w:t>
      </w:r>
    </w:p>
    <w:p w:rsidR="00B72954" w:rsidRDefault="006D6EF1">
      <w:pPr>
        <w:spacing w:line="280" w:lineRule="auto"/>
        <w:ind w:firstLine="420"/>
        <w:jc w:val="left"/>
        <w:rPr>
          <w:rFonts w:ascii="宋体" w:eastAsia="宋体" w:hAnsi="宋体" w:cs="宋体"/>
        </w:rPr>
      </w:pPr>
      <w:r>
        <w:rPr>
          <w:rFonts w:ascii="宋体" w:eastAsia="宋体" w:hAnsi="宋体" w:cs="宋体"/>
        </w:rPr>
        <w:lastRenderedPageBreak/>
        <w:t>②在规定的截止时间前将投标文件密封送达指定地点。</w:t>
      </w:r>
    </w:p>
    <w:p w:rsidR="00B72954" w:rsidRDefault="006D6EF1">
      <w:pPr>
        <w:spacing w:line="280" w:lineRule="auto"/>
        <w:ind w:firstLine="420"/>
        <w:jc w:val="left"/>
        <w:rPr>
          <w:rFonts w:ascii="宋体" w:eastAsia="宋体" w:hAnsi="宋体" w:cs="宋体"/>
        </w:rPr>
      </w:pPr>
      <w:r>
        <w:rPr>
          <w:rFonts w:ascii="宋体" w:eastAsia="宋体" w:hAnsi="宋体" w:cs="宋体"/>
        </w:rPr>
        <w:t>③未按密封要求递交或逾期递交的投标文件，为无效投标文件。投标文件一旦递交，不得更改。</w:t>
      </w:r>
    </w:p>
    <w:p w:rsidR="00B72954" w:rsidRDefault="00B72954">
      <w:pPr>
        <w:spacing w:line="280" w:lineRule="auto"/>
        <w:ind w:firstLine="420"/>
        <w:jc w:val="left"/>
        <w:rPr>
          <w:rFonts w:ascii="宋体" w:eastAsia="宋体" w:hAnsi="宋体" w:cs="宋体"/>
        </w:rPr>
      </w:pPr>
    </w:p>
    <w:p w:rsidR="00B72954" w:rsidRDefault="006D6EF1">
      <w:pPr>
        <w:spacing w:line="280" w:lineRule="auto"/>
        <w:rPr>
          <w:rFonts w:ascii="宋体" w:eastAsia="宋体" w:hAnsi="宋体" w:cs="宋体"/>
          <w:b/>
        </w:rPr>
      </w:pPr>
      <w:r>
        <w:rPr>
          <w:rFonts w:ascii="宋体" w:eastAsia="宋体" w:hAnsi="宋体" w:cs="宋体"/>
          <w:b/>
        </w:rPr>
        <w:t>5、评分办法</w:t>
      </w:r>
    </w:p>
    <w:p w:rsidR="00B72954" w:rsidRDefault="00E80513">
      <w:pPr>
        <w:spacing w:line="280" w:lineRule="auto"/>
        <w:ind w:firstLine="420"/>
        <w:jc w:val="left"/>
        <w:rPr>
          <w:rFonts w:ascii="宋体" w:eastAsia="宋体" w:hAnsi="宋体" w:cs="宋体"/>
        </w:rPr>
      </w:pPr>
      <w:r>
        <w:rPr>
          <w:rFonts w:ascii="宋体" w:eastAsia="宋体" w:hAnsi="宋体" w:cs="宋体"/>
        </w:rPr>
        <w:t>本次评标采用综合评</w:t>
      </w:r>
      <w:r>
        <w:rPr>
          <w:rFonts w:ascii="宋体" w:eastAsia="宋体" w:hAnsi="宋体" w:cs="宋体" w:hint="eastAsia"/>
        </w:rPr>
        <w:t>分</w:t>
      </w:r>
      <w:r w:rsidR="006D6EF1">
        <w:rPr>
          <w:rFonts w:ascii="宋体" w:eastAsia="宋体" w:hAnsi="宋体" w:cs="宋体"/>
        </w:rPr>
        <w:t>法。评标组对满足比选文件实质性要求的投标文件，按照本章规定的评分标准进行评分，以得分高低顺序确定中标人（若得分相同则选择报价低的投标单位为中标单位）。</w:t>
      </w:r>
    </w:p>
    <w:p w:rsidR="00F86F99" w:rsidRDefault="00F86F99" w:rsidP="00F86F99">
      <w:pPr>
        <w:pStyle w:val="a5"/>
        <w:tabs>
          <w:tab w:val="left" w:pos="600"/>
        </w:tabs>
        <w:spacing w:line="360" w:lineRule="auto"/>
        <w:ind w:firstLine="0"/>
        <w:rPr>
          <w:rFonts w:ascii="宋体" w:hAnsi="宋体"/>
          <w:b/>
          <w:sz w:val="24"/>
          <w:szCs w:val="24"/>
        </w:rPr>
      </w:pPr>
      <w:r>
        <w:rPr>
          <w:rFonts w:ascii="宋体" w:hAnsi="宋体" w:hint="eastAsia"/>
          <w:b/>
          <w:sz w:val="24"/>
          <w:szCs w:val="24"/>
        </w:rPr>
        <w:t>综合评分法-评分明细表：</w:t>
      </w:r>
    </w:p>
    <w:tbl>
      <w:tblPr>
        <w:tblW w:w="8731" w:type="dxa"/>
        <w:jc w:val="center"/>
        <w:tblInd w:w="-43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1"/>
        <w:gridCol w:w="1082"/>
        <w:gridCol w:w="769"/>
        <w:gridCol w:w="6249"/>
      </w:tblGrid>
      <w:tr w:rsidR="00F86F99" w:rsidTr="00F86F99">
        <w:trPr>
          <w:trHeight w:val="607"/>
          <w:jc w:val="center"/>
        </w:trPr>
        <w:tc>
          <w:tcPr>
            <w:tcW w:w="631" w:type="dxa"/>
            <w:tcBorders>
              <w:top w:val="single" w:sz="18" w:space="0" w:color="auto"/>
              <w:left w:val="single" w:sz="18"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b/>
                <w:snapToGrid w:val="0"/>
                <w:color w:val="000000"/>
                <w:sz w:val="22"/>
              </w:rPr>
            </w:pPr>
            <w:r>
              <w:rPr>
                <w:rFonts w:ascii="宋体" w:hAnsi="宋体" w:cs="Arial" w:hint="eastAsia"/>
                <w:b/>
                <w:snapToGrid w:val="0"/>
                <w:color w:val="000000"/>
                <w:sz w:val="22"/>
              </w:rPr>
              <w:t>序号</w:t>
            </w:r>
          </w:p>
        </w:tc>
        <w:tc>
          <w:tcPr>
            <w:tcW w:w="1082" w:type="dxa"/>
            <w:tcBorders>
              <w:top w:val="single" w:sz="18"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b/>
                <w:snapToGrid w:val="0"/>
                <w:color w:val="000000"/>
                <w:sz w:val="22"/>
              </w:rPr>
            </w:pPr>
            <w:r>
              <w:rPr>
                <w:rFonts w:ascii="宋体" w:hAnsi="宋体" w:cs="Arial" w:hint="eastAsia"/>
                <w:b/>
                <w:snapToGrid w:val="0"/>
                <w:color w:val="000000"/>
                <w:sz w:val="22"/>
              </w:rPr>
              <w:t>评标</w:t>
            </w:r>
          </w:p>
          <w:p w:rsidR="00F86F99" w:rsidRDefault="00F86F99" w:rsidP="005F678E">
            <w:pPr>
              <w:spacing w:line="340" w:lineRule="exact"/>
              <w:jc w:val="center"/>
              <w:rPr>
                <w:rFonts w:ascii="宋体" w:hAnsi="宋体" w:cs="Arial"/>
                <w:b/>
                <w:snapToGrid w:val="0"/>
                <w:color w:val="000000"/>
                <w:sz w:val="22"/>
              </w:rPr>
            </w:pPr>
            <w:r>
              <w:rPr>
                <w:rFonts w:ascii="宋体" w:hAnsi="宋体" w:cs="Arial" w:hint="eastAsia"/>
                <w:b/>
                <w:snapToGrid w:val="0"/>
                <w:color w:val="000000"/>
                <w:sz w:val="22"/>
              </w:rPr>
              <w:t>项目</w:t>
            </w:r>
          </w:p>
        </w:tc>
        <w:tc>
          <w:tcPr>
            <w:tcW w:w="769" w:type="dxa"/>
            <w:tcBorders>
              <w:top w:val="single" w:sz="18"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b/>
                <w:snapToGrid w:val="0"/>
                <w:color w:val="000000"/>
                <w:sz w:val="22"/>
              </w:rPr>
            </w:pPr>
            <w:r>
              <w:rPr>
                <w:rFonts w:ascii="宋体" w:hAnsi="宋体" w:cs="Arial" w:hint="eastAsia"/>
                <w:b/>
                <w:snapToGrid w:val="0"/>
                <w:color w:val="000000"/>
                <w:sz w:val="22"/>
              </w:rPr>
              <w:t>满分分值</w:t>
            </w:r>
          </w:p>
        </w:tc>
        <w:tc>
          <w:tcPr>
            <w:tcW w:w="6249" w:type="dxa"/>
            <w:tcBorders>
              <w:top w:val="single" w:sz="18" w:space="0" w:color="auto"/>
              <w:left w:val="single" w:sz="6" w:space="0" w:color="auto"/>
              <w:bottom w:val="single" w:sz="6" w:space="0" w:color="auto"/>
              <w:right w:val="single" w:sz="18" w:space="0" w:color="auto"/>
            </w:tcBorders>
            <w:vAlign w:val="center"/>
            <w:hideMark/>
          </w:tcPr>
          <w:p w:rsidR="00F86F99" w:rsidRDefault="00F86F99" w:rsidP="005F678E">
            <w:pPr>
              <w:spacing w:line="340" w:lineRule="exact"/>
              <w:jc w:val="center"/>
              <w:rPr>
                <w:rFonts w:ascii="宋体" w:hAnsi="宋体" w:cs="Arial"/>
                <w:b/>
                <w:snapToGrid w:val="0"/>
                <w:color w:val="000000"/>
                <w:sz w:val="22"/>
              </w:rPr>
            </w:pPr>
            <w:r>
              <w:rPr>
                <w:rFonts w:ascii="宋体" w:hAnsi="宋体" w:cs="Arial" w:hint="eastAsia"/>
                <w:b/>
                <w:snapToGrid w:val="0"/>
                <w:color w:val="000000"/>
                <w:sz w:val="22"/>
              </w:rPr>
              <w:t>评审细则</w:t>
            </w:r>
          </w:p>
        </w:tc>
      </w:tr>
      <w:tr w:rsidR="00F86F99" w:rsidTr="00F86F99">
        <w:trPr>
          <w:trHeight w:val="213"/>
          <w:jc w:val="center"/>
        </w:trPr>
        <w:tc>
          <w:tcPr>
            <w:tcW w:w="8731" w:type="dxa"/>
            <w:gridSpan w:val="4"/>
            <w:tcBorders>
              <w:top w:val="single" w:sz="6" w:space="0" w:color="auto"/>
              <w:left w:val="single" w:sz="18" w:space="0" w:color="auto"/>
              <w:bottom w:val="single" w:sz="6" w:space="0" w:color="auto"/>
              <w:right w:val="single" w:sz="18" w:space="0" w:color="auto"/>
            </w:tcBorders>
            <w:vAlign w:val="center"/>
            <w:hideMark/>
          </w:tcPr>
          <w:p w:rsidR="00F86F99" w:rsidRDefault="00F86F99" w:rsidP="005F678E">
            <w:pPr>
              <w:spacing w:line="340" w:lineRule="exact"/>
              <w:rPr>
                <w:rFonts w:ascii="宋体" w:hAnsi="宋体" w:cs="Arial"/>
                <w:b/>
                <w:snapToGrid w:val="0"/>
                <w:color w:val="000000"/>
                <w:sz w:val="22"/>
              </w:rPr>
            </w:pPr>
            <w:r>
              <w:rPr>
                <w:rFonts w:ascii="宋体" w:hAnsi="宋体" w:cs="Arial" w:hint="eastAsia"/>
                <w:b/>
                <w:snapToGrid w:val="0"/>
                <w:color w:val="000000"/>
                <w:szCs w:val="21"/>
              </w:rPr>
              <w:t>A、</w:t>
            </w:r>
            <w:r>
              <w:rPr>
                <w:rFonts w:ascii="宋体" w:hAnsi="宋体" w:cs="Arial" w:hint="eastAsia"/>
                <w:b/>
                <w:snapToGrid w:val="0"/>
                <w:color w:val="000000"/>
                <w:sz w:val="22"/>
              </w:rPr>
              <w:t>价格部分（满分35分）</w:t>
            </w:r>
          </w:p>
        </w:tc>
      </w:tr>
      <w:tr w:rsidR="00F86F99" w:rsidTr="00F86F99">
        <w:trPr>
          <w:trHeight w:val="607"/>
          <w:jc w:val="center"/>
        </w:trPr>
        <w:tc>
          <w:tcPr>
            <w:tcW w:w="631" w:type="dxa"/>
            <w:tcBorders>
              <w:top w:val="single" w:sz="6" w:space="0" w:color="auto"/>
              <w:left w:val="single" w:sz="18"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rPr>
            </w:pPr>
            <w:r>
              <w:rPr>
                <w:rFonts w:ascii="宋体" w:hAnsi="宋体" w:hint="eastAsia"/>
              </w:rPr>
              <w:t>A1</w:t>
            </w:r>
          </w:p>
        </w:tc>
        <w:tc>
          <w:tcPr>
            <w:tcW w:w="1082"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rPr>
            </w:pPr>
            <w:r>
              <w:rPr>
                <w:rFonts w:ascii="宋体" w:hAnsi="宋体" w:hint="eastAsia"/>
              </w:rPr>
              <w:t>价格部分</w:t>
            </w:r>
          </w:p>
        </w:tc>
        <w:tc>
          <w:tcPr>
            <w:tcW w:w="769"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b/>
                <w:snapToGrid w:val="0"/>
                <w:color w:val="000000"/>
                <w:sz w:val="22"/>
              </w:rPr>
            </w:pPr>
            <w:r>
              <w:rPr>
                <w:rFonts w:ascii="宋体" w:hAnsi="宋体" w:hint="eastAsia"/>
              </w:rPr>
              <w:t>35</w:t>
            </w:r>
          </w:p>
        </w:tc>
        <w:tc>
          <w:tcPr>
            <w:tcW w:w="6249" w:type="dxa"/>
            <w:tcBorders>
              <w:top w:val="single" w:sz="6" w:space="0" w:color="auto"/>
              <w:left w:val="single" w:sz="6" w:space="0" w:color="auto"/>
              <w:bottom w:val="single" w:sz="6" w:space="0" w:color="auto"/>
              <w:right w:val="single" w:sz="18" w:space="0" w:color="auto"/>
            </w:tcBorders>
            <w:vAlign w:val="center"/>
            <w:hideMark/>
          </w:tcPr>
          <w:p w:rsidR="00F86F99" w:rsidRDefault="00F86F99" w:rsidP="005F678E">
            <w:pPr>
              <w:spacing w:line="340" w:lineRule="exact"/>
              <w:rPr>
                <w:rFonts w:ascii="宋体" w:hAnsi="宋体" w:cs="Arial"/>
                <w:b/>
                <w:snapToGrid w:val="0"/>
                <w:color w:val="000000"/>
                <w:sz w:val="22"/>
              </w:rPr>
            </w:pPr>
            <w:r>
              <w:rPr>
                <w:rFonts w:ascii="宋体" w:hAnsi="宋体" w:hint="eastAsia"/>
                <w:color w:val="000000"/>
                <w:szCs w:val="21"/>
              </w:rPr>
              <w:t>以有效最低投标报价为基准价，投标报价得分=(基准价／投标报价)×35（有效投标</w:t>
            </w:r>
            <w:proofErr w:type="gramStart"/>
            <w:r>
              <w:rPr>
                <w:rFonts w:ascii="宋体" w:hAnsi="宋体" w:hint="eastAsia"/>
                <w:color w:val="000000"/>
                <w:szCs w:val="21"/>
              </w:rPr>
              <w:t>指资格</w:t>
            </w:r>
            <w:proofErr w:type="gramEnd"/>
            <w:r>
              <w:rPr>
                <w:rFonts w:ascii="宋体" w:hAnsi="宋体" w:hint="eastAsia"/>
                <w:color w:val="000000"/>
                <w:szCs w:val="21"/>
              </w:rPr>
              <w:t>性审查和符合性审查合格的投标）。</w:t>
            </w:r>
          </w:p>
        </w:tc>
      </w:tr>
      <w:tr w:rsidR="00F86F99" w:rsidTr="00F86F99">
        <w:trPr>
          <w:trHeight w:val="144"/>
          <w:jc w:val="center"/>
        </w:trPr>
        <w:tc>
          <w:tcPr>
            <w:tcW w:w="8731" w:type="dxa"/>
            <w:gridSpan w:val="4"/>
            <w:tcBorders>
              <w:top w:val="single" w:sz="6" w:space="0" w:color="auto"/>
              <w:left w:val="single" w:sz="18" w:space="0" w:color="auto"/>
              <w:bottom w:val="single" w:sz="6" w:space="0" w:color="auto"/>
              <w:right w:val="single" w:sz="18" w:space="0" w:color="auto"/>
            </w:tcBorders>
            <w:vAlign w:val="center"/>
            <w:hideMark/>
          </w:tcPr>
          <w:p w:rsidR="00F86F99" w:rsidRDefault="00F86F99" w:rsidP="005F678E">
            <w:pPr>
              <w:spacing w:line="340" w:lineRule="exact"/>
              <w:rPr>
                <w:rFonts w:ascii="宋体" w:hAnsi="宋体" w:cs="Arial"/>
                <w:b/>
                <w:snapToGrid w:val="0"/>
                <w:color w:val="000000"/>
                <w:szCs w:val="21"/>
              </w:rPr>
            </w:pPr>
            <w:r>
              <w:rPr>
                <w:rFonts w:ascii="宋体" w:hAnsi="宋体" w:cs="Arial" w:hint="eastAsia"/>
                <w:b/>
                <w:snapToGrid w:val="0"/>
                <w:color w:val="000000"/>
                <w:szCs w:val="21"/>
              </w:rPr>
              <w:t>B、技术部分（满分50分）</w:t>
            </w:r>
          </w:p>
        </w:tc>
      </w:tr>
      <w:tr w:rsidR="00F86F99" w:rsidTr="00F86F99">
        <w:trPr>
          <w:trHeight w:val="144"/>
          <w:jc w:val="center"/>
        </w:trPr>
        <w:tc>
          <w:tcPr>
            <w:tcW w:w="631" w:type="dxa"/>
            <w:tcBorders>
              <w:top w:val="single" w:sz="6" w:space="0" w:color="auto"/>
              <w:left w:val="single" w:sz="18"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B1</w:t>
            </w:r>
          </w:p>
        </w:tc>
        <w:tc>
          <w:tcPr>
            <w:tcW w:w="1082"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hint="eastAsia"/>
              </w:rPr>
              <w:t>技术性能</w:t>
            </w:r>
          </w:p>
        </w:tc>
        <w:tc>
          <w:tcPr>
            <w:tcW w:w="769"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30</w:t>
            </w:r>
          </w:p>
        </w:tc>
        <w:tc>
          <w:tcPr>
            <w:tcW w:w="6249" w:type="dxa"/>
            <w:tcBorders>
              <w:top w:val="single" w:sz="6" w:space="0" w:color="auto"/>
              <w:left w:val="single" w:sz="6" w:space="0" w:color="auto"/>
              <w:bottom w:val="single" w:sz="6" w:space="0" w:color="auto"/>
              <w:right w:val="single" w:sz="18" w:space="0" w:color="auto"/>
            </w:tcBorders>
            <w:vAlign w:val="center"/>
            <w:hideMark/>
          </w:tcPr>
          <w:p w:rsidR="00F86F99" w:rsidRDefault="00F86F99" w:rsidP="005F678E">
            <w:pPr>
              <w:snapToGrid w:val="0"/>
              <w:spacing w:line="320" w:lineRule="exact"/>
              <w:rPr>
                <w:rFonts w:ascii="宋体" w:hAnsi="宋体" w:cs="Arial"/>
                <w:snapToGrid w:val="0"/>
                <w:sz w:val="22"/>
                <w:szCs w:val="21"/>
              </w:rPr>
            </w:pPr>
            <w:r>
              <w:rPr>
                <w:rFonts w:ascii="宋体" w:hAnsi="宋体" w:hint="eastAsia"/>
                <w:snapToGrid w:val="0"/>
              </w:rPr>
              <w:t>完全满足招标文件技术指标、参数要求的得30分。其余技术指标、参数低于招标文件技术指标、参数要求的，每项减3分，扣完为止。</w:t>
            </w:r>
          </w:p>
        </w:tc>
      </w:tr>
      <w:tr w:rsidR="00F86F99" w:rsidTr="00F86F99">
        <w:trPr>
          <w:trHeight w:val="1509"/>
          <w:jc w:val="center"/>
        </w:trPr>
        <w:tc>
          <w:tcPr>
            <w:tcW w:w="631" w:type="dxa"/>
            <w:tcBorders>
              <w:top w:val="single" w:sz="6" w:space="0" w:color="auto"/>
              <w:left w:val="single" w:sz="18"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B2</w:t>
            </w:r>
          </w:p>
        </w:tc>
        <w:tc>
          <w:tcPr>
            <w:tcW w:w="1082"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hint="eastAsia"/>
                <w:color w:val="000000"/>
                <w:szCs w:val="21"/>
              </w:rPr>
              <w:t>技术实力</w:t>
            </w:r>
          </w:p>
        </w:tc>
        <w:tc>
          <w:tcPr>
            <w:tcW w:w="769"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11</w:t>
            </w:r>
          </w:p>
        </w:tc>
        <w:tc>
          <w:tcPr>
            <w:tcW w:w="6249" w:type="dxa"/>
            <w:tcBorders>
              <w:top w:val="single" w:sz="6" w:space="0" w:color="auto"/>
              <w:left w:val="single" w:sz="6" w:space="0" w:color="auto"/>
              <w:bottom w:val="single" w:sz="6" w:space="0" w:color="auto"/>
              <w:right w:val="single" w:sz="18" w:space="0" w:color="auto"/>
            </w:tcBorders>
            <w:vAlign w:val="center"/>
            <w:hideMark/>
          </w:tcPr>
          <w:p w:rsidR="00F86F99" w:rsidRPr="00553943" w:rsidRDefault="00F86F99" w:rsidP="005F678E">
            <w:pPr>
              <w:spacing w:line="340" w:lineRule="exact"/>
              <w:rPr>
                <w:rFonts w:ascii="宋体" w:hAnsi="宋体"/>
                <w:szCs w:val="21"/>
              </w:rPr>
            </w:pPr>
            <w:r w:rsidRPr="00553943">
              <w:rPr>
                <w:rFonts w:ascii="宋体" w:hAnsi="宋体" w:hint="eastAsia"/>
                <w:szCs w:val="21"/>
              </w:rPr>
              <w:t>1、设备制造厂商为中国工程建设标准化协会通信专业委员会综合布线工作组会员单位的得1分。提供证明材料复印件，加盖制造商公章，不提供不得分。</w:t>
            </w:r>
          </w:p>
          <w:p w:rsidR="00F86F99" w:rsidRDefault="00F86F99" w:rsidP="005F678E">
            <w:pPr>
              <w:spacing w:line="340" w:lineRule="exact"/>
              <w:rPr>
                <w:rFonts w:ascii="宋体" w:hAnsi="宋体"/>
                <w:szCs w:val="21"/>
              </w:rPr>
            </w:pPr>
            <w:r w:rsidRPr="00553943">
              <w:rPr>
                <w:rFonts w:ascii="宋体" w:hAnsi="宋体" w:hint="eastAsia"/>
                <w:szCs w:val="21"/>
              </w:rPr>
              <w:t>2、设备制造厂商为《综合布线系统的管理与运行维护技术白皮书》、《屏蔽布线系统设计与施工技术白皮书》、《数据中心布线系统设计与施工技术白皮书》主编单位的得</w:t>
            </w:r>
            <w:r>
              <w:rPr>
                <w:rFonts w:ascii="宋体" w:hAnsi="宋体" w:hint="eastAsia"/>
                <w:szCs w:val="21"/>
              </w:rPr>
              <w:t>4</w:t>
            </w:r>
            <w:r w:rsidRPr="00553943">
              <w:rPr>
                <w:rFonts w:ascii="宋体" w:hAnsi="宋体" w:hint="eastAsia"/>
                <w:szCs w:val="21"/>
              </w:rPr>
              <w:t>分。提供证明材料复印件，加盖制造商公章，不提供不得分。</w:t>
            </w:r>
          </w:p>
          <w:p w:rsidR="00F86F99" w:rsidRPr="00B66690" w:rsidRDefault="00F86F99" w:rsidP="00F86F99">
            <w:pPr>
              <w:spacing w:line="340" w:lineRule="exact"/>
              <w:rPr>
                <w:rFonts w:ascii="宋体" w:hAnsi="宋体"/>
                <w:szCs w:val="21"/>
              </w:rPr>
            </w:pPr>
            <w:r>
              <w:rPr>
                <w:rFonts w:ascii="宋体" w:hAnsi="宋体" w:hint="eastAsia"/>
                <w:szCs w:val="21"/>
              </w:rPr>
              <w:t>3、</w:t>
            </w:r>
            <w:r w:rsidRPr="007C77A9">
              <w:rPr>
                <w:rFonts w:ascii="宋体" w:hAnsi="宋体" w:hint="eastAsia"/>
                <w:szCs w:val="21"/>
              </w:rPr>
              <w:t>所投产品为世界技能大赛全国选拔赛“信息网络布线”赛项指定品牌的得</w:t>
            </w:r>
            <w:r>
              <w:rPr>
                <w:rFonts w:ascii="宋体" w:hAnsi="宋体" w:hint="eastAsia"/>
                <w:szCs w:val="21"/>
              </w:rPr>
              <w:t>6</w:t>
            </w:r>
            <w:r w:rsidRPr="007C77A9">
              <w:rPr>
                <w:rFonts w:ascii="宋体" w:hAnsi="宋体" w:hint="eastAsia"/>
                <w:szCs w:val="21"/>
              </w:rPr>
              <w:t>分。提供证明材料复印件，加盖制造商公章</w:t>
            </w:r>
            <w:r>
              <w:rPr>
                <w:rFonts w:ascii="宋体" w:hAnsi="宋体" w:hint="eastAsia"/>
                <w:szCs w:val="21"/>
              </w:rPr>
              <w:t>，不提供不得分。</w:t>
            </w:r>
          </w:p>
        </w:tc>
      </w:tr>
      <w:tr w:rsidR="00F86F99" w:rsidTr="00F86F99">
        <w:trPr>
          <w:trHeight w:val="1509"/>
          <w:jc w:val="center"/>
        </w:trPr>
        <w:tc>
          <w:tcPr>
            <w:tcW w:w="631" w:type="dxa"/>
            <w:tcBorders>
              <w:top w:val="single" w:sz="6" w:space="0" w:color="auto"/>
              <w:left w:val="single" w:sz="18"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B3</w:t>
            </w:r>
          </w:p>
        </w:tc>
        <w:tc>
          <w:tcPr>
            <w:tcW w:w="1082"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olor w:val="000000"/>
                <w:szCs w:val="21"/>
              </w:rPr>
            </w:pPr>
            <w:r>
              <w:rPr>
                <w:rFonts w:ascii="宋体" w:hAnsi="宋体" w:hint="eastAsia"/>
                <w:color w:val="000000"/>
                <w:szCs w:val="21"/>
              </w:rPr>
              <w:t>自主知识产权</w:t>
            </w:r>
          </w:p>
        </w:tc>
        <w:tc>
          <w:tcPr>
            <w:tcW w:w="769"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3</w:t>
            </w:r>
          </w:p>
        </w:tc>
        <w:tc>
          <w:tcPr>
            <w:tcW w:w="6249" w:type="dxa"/>
            <w:tcBorders>
              <w:top w:val="single" w:sz="6" w:space="0" w:color="auto"/>
              <w:left w:val="single" w:sz="6" w:space="0" w:color="auto"/>
              <w:bottom w:val="single" w:sz="6" w:space="0" w:color="auto"/>
              <w:right w:val="single" w:sz="18" w:space="0" w:color="auto"/>
            </w:tcBorders>
            <w:vAlign w:val="center"/>
            <w:hideMark/>
          </w:tcPr>
          <w:p w:rsidR="00F86F99" w:rsidRDefault="00F86F99" w:rsidP="005F678E">
            <w:pPr>
              <w:pStyle w:val="a6"/>
              <w:numPr>
                <w:ilvl w:val="0"/>
                <w:numId w:val="1"/>
              </w:numPr>
              <w:spacing w:line="340" w:lineRule="exact"/>
              <w:ind w:firstLineChars="0"/>
              <w:rPr>
                <w:rFonts w:ascii="宋体" w:hAnsi="宋体"/>
                <w:szCs w:val="21"/>
              </w:rPr>
            </w:pPr>
            <w:r>
              <w:rPr>
                <w:rFonts w:ascii="宋体" w:hAnsi="宋体" w:hint="eastAsia"/>
                <w:szCs w:val="21"/>
              </w:rPr>
              <w:t>所投</w:t>
            </w:r>
            <w:r>
              <w:rPr>
                <w:rFonts w:ascii="宋体" w:hAnsi="宋体" w:hint="eastAsia"/>
                <w:bCs/>
                <w:szCs w:val="21"/>
              </w:rPr>
              <w:t>网络综合布线实训装置</w:t>
            </w:r>
            <w:r>
              <w:rPr>
                <w:rFonts w:ascii="宋体" w:hAnsi="宋体" w:hint="eastAsia"/>
                <w:szCs w:val="21"/>
              </w:rPr>
              <w:t>具备国家专利证书的得1分。</w:t>
            </w:r>
          </w:p>
          <w:p w:rsidR="00F86F99" w:rsidRDefault="00F86F99" w:rsidP="005F678E">
            <w:pPr>
              <w:pStyle w:val="a6"/>
              <w:numPr>
                <w:ilvl w:val="0"/>
                <w:numId w:val="1"/>
              </w:numPr>
              <w:spacing w:line="340" w:lineRule="exact"/>
              <w:ind w:firstLineChars="0"/>
              <w:rPr>
                <w:rFonts w:ascii="宋体" w:hAnsi="宋体"/>
                <w:szCs w:val="21"/>
              </w:rPr>
            </w:pPr>
            <w:r>
              <w:rPr>
                <w:rFonts w:ascii="宋体" w:hAnsi="宋体" w:hint="eastAsia"/>
                <w:szCs w:val="21"/>
              </w:rPr>
              <w:t>所投网络配线实训装置具备国家专利证书的得1分。</w:t>
            </w:r>
          </w:p>
          <w:p w:rsidR="00F86F99" w:rsidRDefault="00F86F99" w:rsidP="005F678E">
            <w:pPr>
              <w:pStyle w:val="a6"/>
              <w:numPr>
                <w:ilvl w:val="0"/>
                <w:numId w:val="1"/>
              </w:numPr>
              <w:spacing w:line="340" w:lineRule="exact"/>
              <w:ind w:firstLineChars="0"/>
              <w:rPr>
                <w:rFonts w:ascii="宋体" w:hAnsi="宋体"/>
                <w:szCs w:val="21"/>
              </w:rPr>
            </w:pPr>
            <w:r>
              <w:rPr>
                <w:rFonts w:ascii="宋体" w:hAnsi="宋体" w:hint="eastAsia"/>
                <w:szCs w:val="21"/>
              </w:rPr>
              <w:t>所投网络综合布线</w:t>
            </w:r>
            <w:proofErr w:type="gramStart"/>
            <w:r>
              <w:rPr>
                <w:rFonts w:ascii="宋体" w:hAnsi="宋体" w:hint="eastAsia"/>
                <w:szCs w:val="21"/>
              </w:rPr>
              <w:t>实训台具备</w:t>
            </w:r>
            <w:proofErr w:type="gramEnd"/>
            <w:r>
              <w:rPr>
                <w:rFonts w:ascii="宋体" w:hAnsi="宋体" w:hint="eastAsia"/>
                <w:szCs w:val="21"/>
              </w:rPr>
              <w:t>国家专利证书的得1分。</w:t>
            </w:r>
          </w:p>
          <w:p w:rsidR="00F86F99" w:rsidRPr="00455EFE" w:rsidRDefault="00F86F99" w:rsidP="005F678E">
            <w:pPr>
              <w:spacing w:line="340" w:lineRule="exact"/>
              <w:rPr>
                <w:rFonts w:ascii="宋体" w:hAnsi="宋体"/>
                <w:szCs w:val="21"/>
              </w:rPr>
            </w:pPr>
            <w:r w:rsidRPr="00455EFE">
              <w:rPr>
                <w:rFonts w:ascii="宋体" w:hAnsi="宋体" w:hint="eastAsia"/>
                <w:szCs w:val="21"/>
              </w:rPr>
              <w:t>提供专利证书复印件，加盖制造商公章</w:t>
            </w:r>
            <w:r>
              <w:rPr>
                <w:rFonts w:ascii="宋体" w:hAnsi="宋体" w:hint="eastAsia"/>
                <w:szCs w:val="21"/>
              </w:rPr>
              <w:t>，不提供不得分。</w:t>
            </w:r>
          </w:p>
        </w:tc>
      </w:tr>
      <w:tr w:rsidR="00F86F99" w:rsidTr="00F86F99">
        <w:trPr>
          <w:trHeight w:val="552"/>
          <w:jc w:val="center"/>
        </w:trPr>
        <w:tc>
          <w:tcPr>
            <w:tcW w:w="631" w:type="dxa"/>
            <w:tcBorders>
              <w:top w:val="single" w:sz="6" w:space="0" w:color="auto"/>
              <w:left w:val="single" w:sz="18"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B4</w:t>
            </w:r>
          </w:p>
        </w:tc>
        <w:tc>
          <w:tcPr>
            <w:tcW w:w="1082"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szCs w:val="21"/>
              </w:rPr>
            </w:pPr>
            <w:r>
              <w:rPr>
                <w:rFonts w:ascii="宋体" w:hAnsi="宋体" w:hint="eastAsia"/>
                <w:szCs w:val="21"/>
              </w:rPr>
              <w:t>配套教材</w:t>
            </w:r>
          </w:p>
        </w:tc>
        <w:tc>
          <w:tcPr>
            <w:tcW w:w="769"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6</w:t>
            </w:r>
          </w:p>
        </w:tc>
        <w:tc>
          <w:tcPr>
            <w:tcW w:w="6249" w:type="dxa"/>
            <w:tcBorders>
              <w:top w:val="single" w:sz="6" w:space="0" w:color="auto"/>
              <w:left w:val="single" w:sz="6" w:space="0" w:color="auto"/>
              <w:bottom w:val="single" w:sz="6" w:space="0" w:color="auto"/>
              <w:right w:val="single" w:sz="18" w:space="0" w:color="auto"/>
            </w:tcBorders>
            <w:vAlign w:val="center"/>
            <w:hideMark/>
          </w:tcPr>
          <w:p w:rsidR="00F86F99" w:rsidRDefault="00F86F99" w:rsidP="005F678E">
            <w:pPr>
              <w:pStyle w:val="a6"/>
              <w:spacing w:line="340" w:lineRule="exact"/>
              <w:ind w:firstLineChars="0" w:firstLine="0"/>
              <w:rPr>
                <w:rFonts w:asciiTheme="minorEastAsia" w:hAnsiTheme="minorEastAsia"/>
                <w:szCs w:val="21"/>
              </w:rPr>
            </w:pPr>
            <w:r>
              <w:rPr>
                <w:rFonts w:ascii="宋体" w:hAnsi="宋体" w:hint="eastAsia"/>
                <w:szCs w:val="21"/>
              </w:rPr>
              <w:t>1、所投产</w:t>
            </w:r>
            <w:proofErr w:type="gramStart"/>
            <w:r>
              <w:rPr>
                <w:rFonts w:ascii="宋体" w:hAnsi="宋体" w:hint="eastAsia"/>
                <w:szCs w:val="21"/>
              </w:rPr>
              <w:t>品配套</w:t>
            </w:r>
            <w:proofErr w:type="gramEnd"/>
            <w:r w:rsidRPr="007C77A9">
              <w:rPr>
                <w:rFonts w:ascii="宋体" w:hAnsi="宋体" w:hint="eastAsia"/>
                <w:szCs w:val="21"/>
              </w:rPr>
              <w:t>理论教材《综合布线工程实用技术》</w:t>
            </w:r>
            <w:r>
              <w:rPr>
                <w:rFonts w:ascii="宋体" w:hAnsi="宋体" w:hint="eastAsia"/>
                <w:szCs w:val="21"/>
              </w:rPr>
              <w:t>，正式出版，</w:t>
            </w:r>
            <w:r w:rsidRPr="001A0214">
              <w:rPr>
                <w:rFonts w:asciiTheme="minorEastAsia" w:hAnsiTheme="minorEastAsia" w:hint="eastAsia"/>
                <w:szCs w:val="21"/>
              </w:rPr>
              <w:t>以所投</w:t>
            </w:r>
            <w:r>
              <w:rPr>
                <w:rFonts w:asciiTheme="minorEastAsia" w:hAnsiTheme="minorEastAsia" w:hint="eastAsia"/>
                <w:szCs w:val="21"/>
              </w:rPr>
              <w:t>产品</w:t>
            </w:r>
            <w:r w:rsidRPr="001A0214">
              <w:rPr>
                <w:rFonts w:asciiTheme="minorEastAsia" w:hAnsiTheme="minorEastAsia" w:hint="eastAsia"/>
                <w:szCs w:val="21"/>
              </w:rPr>
              <w:t>为平台编制，详细介绍综合布线理论和实训项目</w:t>
            </w:r>
            <w:r>
              <w:rPr>
                <w:rFonts w:asciiTheme="minorEastAsia" w:hAnsiTheme="minorEastAsia" w:hint="eastAsia"/>
                <w:szCs w:val="21"/>
              </w:rPr>
              <w:t>，得2分。</w:t>
            </w:r>
          </w:p>
          <w:p w:rsidR="00F86F99" w:rsidRDefault="00F86F99" w:rsidP="005F678E">
            <w:pPr>
              <w:pStyle w:val="a6"/>
              <w:spacing w:line="340" w:lineRule="exact"/>
              <w:ind w:firstLineChars="0" w:firstLine="0"/>
              <w:rPr>
                <w:rFonts w:asciiTheme="minorEastAsia" w:hAnsiTheme="minorEastAsia"/>
                <w:szCs w:val="21"/>
              </w:rPr>
            </w:pPr>
            <w:r>
              <w:rPr>
                <w:rFonts w:ascii="宋体" w:hAnsi="宋体" w:hint="eastAsia"/>
                <w:szCs w:val="21"/>
              </w:rPr>
              <w:t>2、所投产</w:t>
            </w:r>
            <w:proofErr w:type="gramStart"/>
            <w:r>
              <w:rPr>
                <w:rFonts w:ascii="宋体" w:hAnsi="宋体" w:hint="eastAsia"/>
                <w:szCs w:val="21"/>
              </w:rPr>
              <w:t>品配套</w:t>
            </w:r>
            <w:r w:rsidRPr="007C77A9">
              <w:rPr>
                <w:rFonts w:asciiTheme="minorEastAsia" w:hAnsiTheme="minorEastAsia" w:hint="eastAsia"/>
                <w:szCs w:val="21"/>
              </w:rPr>
              <w:t>实</w:t>
            </w:r>
            <w:proofErr w:type="gramEnd"/>
            <w:r w:rsidRPr="007C77A9">
              <w:rPr>
                <w:rFonts w:asciiTheme="minorEastAsia" w:hAnsiTheme="minorEastAsia" w:hint="eastAsia"/>
                <w:szCs w:val="21"/>
              </w:rPr>
              <w:t>训教材《</w:t>
            </w:r>
            <w:r>
              <w:rPr>
                <w:rFonts w:asciiTheme="minorEastAsia" w:hAnsiTheme="minorEastAsia" w:hint="eastAsia"/>
                <w:szCs w:val="21"/>
              </w:rPr>
              <w:t>网络</w:t>
            </w:r>
            <w:r w:rsidRPr="007C77A9">
              <w:rPr>
                <w:rFonts w:asciiTheme="minorEastAsia" w:hAnsiTheme="minorEastAsia" w:hint="eastAsia"/>
                <w:szCs w:val="21"/>
              </w:rPr>
              <w:t>综合布线工程技术实训教程》</w:t>
            </w:r>
            <w:r>
              <w:rPr>
                <w:rFonts w:ascii="宋体" w:hAnsi="宋体" w:hint="eastAsia"/>
                <w:szCs w:val="21"/>
              </w:rPr>
              <w:t>，正式出版，</w:t>
            </w:r>
            <w:r w:rsidRPr="001A0214">
              <w:rPr>
                <w:rFonts w:asciiTheme="minorEastAsia" w:hAnsiTheme="minorEastAsia" w:hint="eastAsia"/>
                <w:szCs w:val="21"/>
              </w:rPr>
              <w:t>以所投</w:t>
            </w:r>
            <w:r>
              <w:rPr>
                <w:rFonts w:asciiTheme="minorEastAsia" w:hAnsiTheme="minorEastAsia" w:hint="eastAsia"/>
                <w:szCs w:val="21"/>
              </w:rPr>
              <w:t>产品</w:t>
            </w:r>
            <w:r w:rsidRPr="001A0214">
              <w:rPr>
                <w:rFonts w:asciiTheme="minorEastAsia" w:hAnsiTheme="minorEastAsia" w:hint="eastAsia"/>
                <w:szCs w:val="21"/>
              </w:rPr>
              <w:t>为平台编制，详细</w:t>
            </w:r>
            <w:r>
              <w:rPr>
                <w:rFonts w:asciiTheme="minorEastAsia" w:hAnsiTheme="minorEastAsia" w:hint="eastAsia"/>
                <w:szCs w:val="21"/>
              </w:rPr>
              <w:t>介绍</w:t>
            </w:r>
            <w:r w:rsidRPr="001A0214">
              <w:rPr>
                <w:rFonts w:asciiTheme="minorEastAsia" w:hAnsiTheme="minorEastAsia" w:hint="eastAsia"/>
                <w:szCs w:val="21"/>
              </w:rPr>
              <w:t>综合布线实训项目</w:t>
            </w:r>
            <w:r>
              <w:rPr>
                <w:rFonts w:asciiTheme="minorEastAsia" w:hAnsiTheme="minorEastAsia" w:hint="eastAsia"/>
                <w:szCs w:val="21"/>
              </w:rPr>
              <w:t>，得2分。</w:t>
            </w:r>
          </w:p>
          <w:p w:rsidR="00F86F99" w:rsidRDefault="00F86F99" w:rsidP="005F678E">
            <w:pPr>
              <w:pStyle w:val="a6"/>
              <w:spacing w:line="340" w:lineRule="exact"/>
              <w:ind w:firstLineChars="0" w:firstLine="0"/>
              <w:rPr>
                <w:rFonts w:asciiTheme="minorEastAsia" w:hAnsiTheme="minorEastAsia"/>
                <w:szCs w:val="21"/>
              </w:rPr>
            </w:pPr>
            <w:r>
              <w:rPr>
                <w:rFonts w:asciiTheme="minorEastAsia" w:hAnsiTheme="minorEastAsia" w:hint="eastAsia"/>
                <w:szCs w:val="21"/>
              </w:rPr>
              <w:t>3、</w:t>
            </w:r>
            <w:r w:rsidRPr="00372D63">
              <w:rPr>
                <w:rFonts w:ascii="宋体" w:hAnsi="宋体" w:hint="eastAsia"/>
                <w:szCs w:val="21"/>
              </w:rPr>
              <w:t>所投产</w:t>
            </w:r>
            <w:proofErr w:type="gramStart"/>
            <w:r w:rsidRPr="00372D63">
              <w:rPr>
                <w:rFonts w:ascii="宋体" w:hAnsi="宋体" w:hint="eastAsia"/>
                <w:szCs w:val="21"/>
              </w:rPr>
              <w:t>品配套</w:t>
            </w:r>
            <w:proofErr w:type="gramEnd"/>
            <w:r w:rsidRPr="00372D63">
              <w:rPr>
                <w:rFonts w:ascii="宋体" w:hAnsi="宋体" w:hint="eastAsia"/>
                <w:szCs w:val="21"/>
              </w:rPr>
              <w:t>信息网络布线竞赛指导教材《信息网络布线工程</w:t>
            </w:r>
            <w:r w:rsidRPr="00372D63">
              <w:rPr>
                <w:rFonts w:ascii="宋体" w:hAnsi="宋体" w:hint="eastAsia"/>
                <w:szCs w:val="21"/>
              </w:rPr>
              <w:lastRenderedPageBreak/>
              <w:t>技术训练教程》，正式出版，以所投产品为平台编制，详细介绍信息网络布线竞赛内容</w:t>
            </w:r>
            <w:r>
              <w:rPr>
                <w:rFonts w:asciiTheme="minorEastAsia" w:hAnsiTheme="minorEastAsia" w:hint="eastAsia"/>
                <w:szCs w:val="21"/>
              </w:rPr>
              <w:t>，得2分。</w:t>
            </w:r>
          </w:p>
          <w:p w:rsidR="00F86F99" w:rsidRPr="007C77A9" w:rsidRDefault="00F86F99" w:rsidP="005F678E">
            <w:pPr>
              <w:pStyle w:val="a6"/>
              <w:spacing w:line="340" w:lineRule="exact"/>
              <w:ind w:firstLineChars="0" w:firstLine="0"/>
              <w:rPr>
                <w:rFonts w:ascii="宋体" w:hAnsi="宋体"/>
                <w:szCs w:val="21"/>
              </w:rPr>
            </w:pPr>
            <w:r>
              <w:rPr>
                <w:rFonts w:asciiTheme="minorEastAsia" w:hAnsiTheme="minorEastAsia" w:hint="eastAsia"/>
                <w:szCs w:val="21"/>
              </w:rPr>
              <w:t>投标</w:t>
            </w:r>
            <w:r w:rsidRPr="001A0214">
              <w:rPr>
                <w:rFonts w:asciiTheme="minorEastAsia" w:hAnsiTheme="minorEastAsia" w:hint="eastAsia"/>
                <w:szCs w:val="21"/>
              </w:rPr>
              <w:t>现场提供教材样本</w:t>
            </w:r>
            <w:r>
              <w:rPr>
                <w:rFonts w:ascii="宋体" w:hAnsi="宋体" w:hint="eastAsia"/>
                <w:szCs w:val="21"/>
              </w:rPr>
              <w:t>，不提供不得分。</w:t>
            </w:r>
          </w:p>
        </w:tc>
      </w:tr>
      <w:tr w:rsidR="00F86F99" w:rsidTr="00F86F99">
        <w:trPr>
          <w:trHeight w:val="345"/>
          <w:jc w:val="center"/>
        </w:trPr>
        <w:tc>
          <w:tcPr>
            <w:tcW w:w="8731" w:type="dxa"/>
            <w:gridSpan w:val="4"/>
            <w:tcBorders>
              <w:top w:val="single" w:sz="6" w:space="0" w:color="auto"/>
              <w:left w:val="single" w:sz="18" w:space="0" w:color="auto"/>
              <w:bottom w:val="single" w:sz="6" w:space="0" w:color="auto"/>
              <w:right w:val="single" w:sz="18" w:space="0" w:color="auto"/>
            </w:tcBorders>
            <w:vAlign w:val="center"/>
            <w:hideMark/>
          </w:tcPr>
          <w:p w:rsidR="00F86F99" w:rsidRDefault="00F86F99" w:rsidP="005F678E">
            <w:pPr>
              <w:spacing w:line="340" w:lineRule="exact"/>
              <w:rPr>
                <w:rFonts w:ascii="宋体" w:hAnsi="宋体"/>
                <w:b/>
              </w:rPr>
            </w:pPr>
            <w:r>
              <w:rPr>
                <w:rFonts w:ascii="宋体" w:hAnsi="宋体" w:cs="Arial" w:hint="eastAsia"/>
                <w:b/>
                <w:snapToGrid w:val="0"/>
                <w:color w:val="000000"/>
                <w:szCs w:val="21"/>
              </w:rPr>
              <w:lastRenderedPageBreak/>
              <w:t>C、商务部分（满分15分）</w:t>
            </w:r>
          </w:p>
        </w:tc>
      </w:tr>
      <w:tr w:rsidR="00F86F99" w:rsidTr="00F86F99">
        <w:trPr>
          <w:trHeight w:val="269"/>
          <w:jc w:val="center"/>
        </w:trPr>
        <w:tc>
          <w:tcPr>
            <w:tcW w:w="631" w:type="dxa"/>
            <w:tcBorders>
              <w:top w:val="single" w:sz="6" w:space="0" w:color="auto"/>
              <w:left w:val="single" w:sz="18"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C1</w:t>
            </w:r>
          </w:p>
        </w:tc>
        <w:tc>
          <w:tcPr>
            <w:tcW w:w="1082"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师资培训</w:t>
            </w:r>
          </w:p>
        </w:tc>
        <w:tc>
          <w:tcPr>
            <w:tcW w:w="769"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3</w:t>
            </w:r>
          </w:p>
        </w:tc>
        <w:tc>
          <w:tcPr>
            <w:tcW w:w="6249" w:type="dxa"/>
            <w:tcBorders>
              <w:top w:val="single" w:sz="6" w:space="0" w:color="auto"/>
              <w:left w:val="single" w:sz="6" w:space="0" w:color="auto"/>
              <w:bottom w:val="single" w:sz="6" w:space="0" w:color="auto"/>
              <w:right w:val="single" w:sz="18" w:space="0" w:color="auto"/>
            </w:tcBorders>
            <w:vAlign w:val="center"/>
            <w:hideMark/>
          </w:tcPr>
          <w:p w:rsidR="00F86F99" w:rsidRDefault="00F86F99" w:rsidP="005F678E">
            <w:pPr>
              <w:spacing w:line="340" w:lineRule="exact"/>
              <w:rPr>
                <w:rFonts w:ascii="宋体" w:hAnsi="宋体" w:cs="Arial"/>
                <w:snapToGrid w:val="0"/>
                <w:szCs w:val="21"/>
              </w:rPr>
            </w:pPr>
            <w:r w:rsidRPr="00A60845">
              <w:rPr>
                <w:rFonts w:ascii="宋体" w:hAnsi="宋体" w:hint="eastAsia"/>
                <w:szCs w:val="21"/>
              </w:rPr>
              <w:t>设备制造厂商为全国智能系统工程师职业技术培训基地，能为培训合格的师生颁发由邮电通信人才交流中心全国信息与通信人才培训考试管理办公室颁发的《全国智能系统工程师职业技能证书》</w:t>
            </w:r>
            <w:proofErr w:type="gramStart"/>
            <w:r w:rsidRPr="00A60845">
              <w:rPr>
                <w:rFonts w:ascii="宋体" w:hAnsi="宋体" w:hint="eastAsia"/>
                <w:szCs w:val="21"/>
              </w:rPr>
              <w:t>及人社部</w:t>
            </w:r>
            <w:proofErr w:type="gramEnd"/>
            <w:r w:rsidRPr="00A60845">
              <w:rPr>
                <w:rFonts w:ascii="宋体" w:hAnsi="宋体" w:hint="eastAsia"/>
                <w:szCs w:val="21"/>
              </w:rPr>
              <w:t>颁发的《职业资格证书三级/高级技能-综合布线证书》</w:t>
            </w:r>
            <w:r>
              <w:rPr>
                <w:rFonts w:ascii="宋体" w:hAnsi="宋体" w:hint="eastAsia"/>
                <w:szCs w:val="21"/>
              </w:rPr>
              <w:t>的得3分。</w:t>
            </w:r>
            <w:r w:rsidRPr="007C77A9">
              <w:rPr>
                <w:rFonts w:ascii="宋体" w:hAnsi="宋体" w:hint="eastAsia"/>
                <w:szCs w:val="21"/>
              </w:rPr>
              <w:t>提供证明材料复印件，加盖制造商公章</w:t>
            </w:r>
            <w:r>
              <w:rPr>
                <w:rFonts w:ascii="宋体" w:hAnsi="宋体" w:hint="eastAsia"/>
                <w:szCs w:val="21"/>
              </w:rPr>
              <w:t>，不提供不得分。</w:t>
            </w:r>
          </w:p>
        </w:tc>
      </w:tr>
      <w:tr w:rsidR="00F86F99" w:rsidTr="00F86F99">
        <w:trPr>
          <w:trHeight w:val="143"/>
          <w:jc w:val="center"/>
        </w:trPr>
        <w:tc>
          <w:tcPr>
            <w:tcW w:w="631" w:type="dxa"/>
            <w:tcBorders>
              <w:top w:val="single" w:sz="6" w:space="0" w:color="auto"/>
              <w:left w:val="single" w:sz="18"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C2</w:t>
            </w:r>
          </w:p>
        </w:tc>
        <w:tc>
          <w:tcPr>
            <w:tcW w:w="1082"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szCs w:val="21"/>
              </w:rPr>
            </w:pPr>
            <w:r>
              <w:rPr>
                <w:rFonts w:ascii="宋体" w:hAnsi="宋体" w:hint="eastAsia"/>
                <w:szCs w:val="21"/>
              </w:rPr>
              <w:t>信誉</w:t>
            </w:r>
          </w:p>
        </w:tc>
        <w:tc>
          <w:tcPr>
            <w:tcW w:w="769"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5</w:t>
            </w:r>
          </w:p>
        </w:tc>
        <w:tc>
          <w:tcPr>
            <w:tcW w:w="6249" w:type="dxa"/>
            <w:tcBorders>
              <w:top w:val="single" w:sz="6" w:space="0" w:color="auto"/>
              <w:left w:val="single" w:sz="6" w:space="0" w:color="auto"/>
              <w:right w:val="single" w:sz="18" w:space="0" w:color="auto"/>
            </w:tcBorders>
            <w:vAlign w:val="center"/>
            <w:hideMark/>
          </w:tcPr>
          <w:p w:rsidR="00F86F99" w:rsidRDefault="00F86F99" w:rsidP="005F678E">
            <w:pPr>
              <w:spacing w:line="340" w:lineRule="exact"/>
              <w:rPr>
                <w:rFonts w:ascii="宋体" w:hAnsi="宋体"/>
                <w:szCs w:val="21"/>
              </w:rPr>
            </w:pPr>
            <w:r w:rsidRPr="00455EFE">
              <w:rPr>
                <w:rFonts w:ascii="宋体" w:hAnsi="宋体" w:hint="eastAsia"/>
                <w:szCs w:val="21"/>
              </w:rPr>
              <w:t>设备制造厂商连续</w:t>
            </w:r>
            <w:r>
              <w:rPr>
                <w:rFonts w:ascii="宋体" w:hAnsi="宋体" w:hint="eastAsia"/>
                <w:szCs w:val="21"/>
              </w:rPr>
              <w:t>6</w:t>
            </w:r>
            <w:r w:rsidRPr="00455EFE">
              <w:rPr>
                <w:rFonts w:ascii="宋体" w:hAnsi="宋体" w:hint="eastAsia"/>
                <w:szCs w:val="21"/>
              </w:rPr>
              <w:t>年及以上（含</w:t>
            </w:r>
            <w:r>
              <w:rPr>
                <w:rFonts w:ascii="宋体" w:hAnsi="宋体" w:hint="eastAsia"/>
                <w:szCs w:val="21"/>
              </w:rPr>
              <w:t>6</w:t>
            </w:r>
            <w:r w:rsidRPr="00455EFE">
              <w:rPr>
                <w:rFonts w:ascii="宋体" w:hAnsi="宋体" w:hint="eastAsia"/>
                <w:szCs w:val="21"/>
              </w:rPr>
              <w:t>年）被工商部门评为“守合同重信用”单位</w:t>
            </w:r>
            <w:r>
              <w:rPr>
                <w:rFonts w:ascii="宋体" w:hAnsi="宋体" w:hint="eastAsia"/>
                <w:szCs w:val="21"/>
              </w:rPr>
              <w:t>的</w:t>
            </w:r>
            <w:r w:rsidRPr="00455EFE">
              <w:rPr>
                <w:rFonts w:ascii="宋体" w:hAnsi="宋体" w:hint="eastAsia"/>
                <w:szCs w:val="21"/>
              </w:rPr>
              <w:t>得</w:t>
            </w:r>
            <w:r>
              <w:rPr>
                <w:rFonts w:ascii="宋体" w:hAnsi="宋体" w:hint="eastAsia"/>
                <w:szCs w:val="21"/>
              </w:rPr>
              <w:t>5</w:t>
            </w:r>
            <w:r w:rsidRPr="00455EFE">
              <w:rPr>
                <w:rFonts w:ascii="宋体" w:hAnsi="宋体" w:hint="eastAsia"/>
                <w:szCs w:val="21"/>
              </w:rPr>
              <w:t>分，</w:t>
            </w:r>
            <w:r>
              <w:rPr>
                <w:rFonts w:ascii="宋体" w:hAnsi="宋体" w:hint="eastAsia"/>
                <w:szCs w:val="21"/>
              </w:rPr>
              <w:t>6</w:t>
            </w:r>
            <w:r w:rsidRPr="00455EFE">
              <w:rPr>
                <w:rFonts w:ascii="宋体" w:hAnsi="宋体" w:hint="eastAsia"/>
                <w:szCs w:val="21"/>
              </w:rPr>
              <w:t>年以下得</w:t>
            </w:r>
            <w:r>
              <w:rPr>
                <w:rFonts w:ascii="宋体" w:hAnsi="宋体" w:hint="eastAsia"/>
                <w:szCs w:val="21"/>
              </w:rPr>
              <w:t>2</w:t>
            </w:r>
            <w:r w:rsidRPr="00455EFE">
              <w:rPr>
                <w:rFonts w:ascii="宋体" w:hAnsi="宋体" w:hint="eastAsia"/>
                <w:szCs w:val="21"/>
              </w:rPr>
              <w:t>分，</w:t>
            </w:r>
            <w:r>
              <w:rPr>
                <w:rFonts w:ascii="宋体" w:hAnsi="宋体" w:hint="eastAsia"/>
                <w:szCs w:val="21"/>
              </w:rPr>
              <w:t>3年以下得1分，</w:t>
            </w:r>
            <w:r w:rsidRPr="00455EFE">
              <w:rPr>
                <w:rFonts w:ascii="宋体" w:hAnsi="宋体" w:hint="eastAsia"/>
                <w:szCs w:val="21"/>
              </w:rPr>
              <w:t>没有不得分。提供证明材料复印件，加盖制造商公章</w:t>
            </w:r>
            <w:r>
              <w:rPr>
                <w:rFonts w:ascii="宋体" w:hAnsi="宋体" w:hint="eastAsia"/>
                <w:szCs w:val="21"/>
              </w:rPr>
              <w:t>，不提供不得分。</w:t>
            </w:r>
          </w:p>
        </w:tc>
      </w:tr>
      <w:tr w:rsidR="00F86F99" w:rsidTr="00F86F99">
        <w:trPr>
          <w:trHeight w:val="703"/>
          <w:jc w:val="center"/>
        </w:trPr>
        <w:tc>
          <w:tcPr>
            <w:tcW w:w="631" w:type="dxa"/>
            <w:tcBorders>
              <w:top w:val="single" w:sz="6" w:space="0" w:color="auto"/>
              <w:left w:val="single" w:sz="18"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C3</w:t>
            </w:r>
          </w:p>
        </w:tc>
        <w:tc>
          <w:tcPr>
            <w:tcW w:w="1082" w:type="dxa"/>
            <w:tcBorders>
              <w:top w:val="single" w:sz="6" w:space="0" w:color="auto"/>
              <w:left w:val="single" w:sz="6" w:space="0" w:color="auto"/>
              <w:bottom w:val="single" w:sz="6" w:space="0" w:color="auto"/>
              <w:right w:val="single" w:sz="6" w:space="0" w:color="auto"/>
            </w:tcBorders>
            <w:vAlign w:val="center"/>
            <w:hideMark/>
          </w:tcPr>
          <w:p w:rsidR="00F86F99" w:rsidRPr="00331A45" w:rsidRDefault="00F86F99" w:rsidP="005F678E">
            <w:pPr>
              <w:spacing w:line="360" w:lineRule="auto"/>
              <w:ind w:firstLine="28"/>
              <w:jc w:val="center"/>
              <w:rPr>
                <w:rFonts w:ascii="宋体" w:hAnsi="宋体"/>
                <w:szCs w:val="21"/>
              </w:rPr>
            </w:pPr>
            <w:r w:rsidRPr="00331A45">
              <w:rPr>
                <w:rFonts w:ascii="宋体" w:hAnsi="宋体" w:hint="eastAsia"/>
                <w:szCs w:val="21"/>
              </w:rPr>
              <w:t>投标文件规范</w:t>
            </w:r>
          </w:p>
        </w:tc>
        <w:tc>
          <w:tcPr>
            <w:tcW w:w="769" w:type="dxa"/>
            <w:tcBorders>
              <w:top w:val="single" w:sz="6" w:space="0" w:color="auto"/>
              <w:left w:val="single" w:sz="6" w:space="0" w:color="auto"/>
              <w:bottom w:val="single" w:sz="6" w:space="0" w:color="auto"/>
              <w:right w:val="single" w:sz="6" w:space="0" w:color="auto"/>
            </w:tcBorders>
            <w:vAlign w:val="center"/>
            <w:hideMark/>
          </w:tcPr>
          <w:p w:rsidR="00F86F99" w:rsidRPr="00331A45" w:rsidRDefault="00F86F99" w:rsidP="005F678E">
            <w:pPr>
              <w:spacing w:line="360" w:lineRule="auto"/>
              <w:ind w:firstLine="28"/>
              <w:jc w:val="center"/>
              <w:rPr>
                <w:rFonts w:ascii="宋体" w:hAnsi="宋体"/>
                <w:szCs w:val="21"/>
              </w:rPr>
            </w:pPr>
            <w:r w:rsidRPr="00331A45">
              <w:rPr>
                <w:rFonts w:ascii="宋体" w:hAnsi="宋体" w:hint="eastAsia"/>
                <w:szCs w:val="21"/>
              </w:rPr>
              <w:t>2</w:t>
            </w:r>
          </w:p>
        </w:tc>
        <w:tc>
          <w:tcPr>
            <w:tcW w:w="6249" w:type="dxa"/>
            <w:tcBorders>
              <w:top w:val="single" w:sz="6" w:space="0" w:color="auto"/>
              <w:left w:val="single" w:sz="6" w:space="0" w:color="auto"/>
              <w:right w:val="single" w:sz="18" w:space="0" w:color="auto"/>
            </w:tcBorders>
            <w:hideMark/>
          </w:tcPr>
          <w:p w:rsidR="00F86F99" w:rsidRPr="00331A45" w:rsidRDefault="00F86F99" w:rsidP="00F86F99">
            <w:pPr>
              <w:spacing w:line="340" w:lineRule="exact"/>
              <w:rPr>
                <w:rFonts w:ascii="宋体" w:hAnsi="宋体"/>
                <w:szCs w:val="21"/>
              </w:rPr>
            </w:pPr>
            <w:r w:rsidRPr="00331A45">
              <w:rPr>
                <w:rFonts w:ascii="宋体" w:hAnsi="宋体" w:hint="eastAsia"/>
                <w:szCs w:val="21"/>
              </w:rPr>
              <w:t>投标文件规范性，不规范一处扣0.5分,本项扣完为止，最高得2分。</w:t>
            </w:r>
          </w:p>
        </w:tc>
      </w:tr>
      <w:tr w:rsidR="00F86F99" w:rsidTr="00F86F99">
        <w:trPr>
          <w:trHeight w:val="229"/>
          <w:jc w:val="center"/>
        </w:trPr>
        <w:tc>
          <w:tcPr>
            <w:tcW w:w="631" w:type="dxa"/>
            <w:tcBorders>
              <w:top w:val="single" w:sz="6" w:space="0" w:color="auto"/>
              <w:left w:val="single" w:sz="18"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C4</w:t>
            </w:r>
          </w:p>
        </w:tc>
        <w:tc>
          <w:tcPr>
            <w:tcW w:w="1082"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售后服务</w:t>
            </w:r>
          </w:p>
        </w:tc>
        <w:tc>
          <w:tcPr>
            <w:tcW w:w="769" w:type="dxa"/>
            <w:tcBorders>
              <w:top w:val="single" w:sz="6" w:space="0" w:color="auto"/>
              <w:left w:val="single" w:sz="6" w:space="0" w:color="auto"/>
              <w:bottom w:val="single" w:sz="6" w:space="0" w:color="auto"/>
              <w:right w:val="single" w:sz="6" w:space="0" w:color="auto"/>
            </w:tcBorders>
            <w:vAlign w:val="center"/>
            <w:hideMark/>
          </w:tcPr>
          <w:p w:rsidR="00F86F99" w:rsidRDefault="00F86F99" w:rsidP="005F678E">
            <w:pPr>
              <w:spacing w:line="340" w:lineRule="exact"/>
              <w:jc w:val="center"/>
              <w:rPr>
                <w:rFonts w:ascii="宋体" w:hAnsi="宋体" w:cs="Arial"/>
                <w:snapToGrid w:val="0"/>
                <w:color w:val="000000"/>
                <w:szCs w:val="21"/>
              </w:rPr>
            </w:pPr>
            <w:r>
              <w:rPr>
                <w:rFonts w:ascii="宋体" w:hAnsi="宋体" w:cs="Arial" w:hint="eastAsia"/>
                <w:snapToGrid w:val="0"/>
                <w:color w:val="000000"/>
                <w:szCs w:val="21"/>
              </w:rPr>
              <w:t>5</w:t>
            </w:r>
          </w:p>
        </w:tc>
        <w:tc>
          <w:tcPr>
            <w:tcW w:w="6249" w:type="dxa"/>
            <w:tcBorders>
              <w:top w:val="single" w:sz="6" w:space="0" w:color="auto"/>
              <w:left w:val="single" w:sz="6" w:space="0" w:color="auto"/>
              <w:bottom w:val="single" w:sz="6" w:space="0" w:color="auto"/>
              <w:right w:val="single" w:sz="18" w:space="0" w:color="auto"/>
            </w:tcBorders>
            <w:vAlign w:val="center"/>
            <w:hideMark/>
          </w:tcPr>
          <w:p w:rsidR="00F86F99" w:rsidRDefault="00F86F99" w:rsidP="005F678E">
            <w:pPr>
              <w:spacing w:line="340" w:lineRule="exact"/>
              <w:rPr>
                <w:rFonts w:ascii="宋体" w:hAnsi="宋体"/>
                <w:szCs w:val="21"/>
              </w:rPr>
            </w:pPr>
            <w:r>
              <w:rPr>
                <w:rFonts w:ascii="宋体" w:hAnsi="宋体" w:hint="eastAsia"/>
                <w:szCs w:val="21"/>
              </w:rPr>
              <w:t>根据各投标人提供的售后服务承诺优劣情况，包括具体的售后服务内容、故障响应时间、响应方式等进行综合评定。</w:t>
            </w:r>
          </w:p>
        </w:tc>
      </w:tr>
    </w:tbl>
    <w:p w:rsidR="00F86F99" w:rsidRPr="00F86F99" w:rsidRDefault="00F86F99">
      <w:pPr>
        <w:spacing w:line="280" w:lineRule="auto"/>
        <w:ind w:firstLine="420"/>
        <w:jc w:val="left"/>
        <w:rPr>
          <w:rFonts w:ascii="宋体" w:eastAsia="宋体" w:hAnsi="宋体" w:cs="宋体"/>
        </w:rPr>
      </w:pPr>
    </w:p>
    <w:p w:rsidR="00B72954" w:rsidRDefault="006D6EF1">
      <w:pPr>
        <w:spacing w:line="280" w:lineRule="auto"/>
        <w:ind w:left="1"/>
        <w:jc w:val="left"/>
        <w:rPr>
          <w:rFonts w:ascii="宋体" w:eastAsia="宋体" w:hAnsi="宋体" w:cs="宋体"/>
          <w:b/>
        </w:rPr>
      </w:pPr>
      <w:r>
        <w:rPr>
          <w:rFonts w:ascii="宋体" w:eastAsia="宋体" w:hAnsi="宋体" w:cs="宋体"/>
          <w:b/>
        </w:rPr>
        <w:t>7、中标原则</w:t>
      </w:r>
    </w:p>
    <w:p w:rsidR="00B72954" w:rsidRDefault="006D6EF1">
      <w:pPr>
        <w:spacing w:line="280" w:lineRule="auto"/>
        <w:ind w:firstLine="420"/>
        <w:jc w:val="left"/>
        <w:rPr>
          <w:rFonts w:ascii="宋体" w:eastAsia="宋体" w:hAnsi="宋体" w:cs="宋体"/>
        </w:rPr>
      </w:pPr>
      <w:r>
        <w:rPr>
          <w:rFonts w:ascii="宋体" w:eastAsia="宋体" w:hAnsi="宋体" w:cs="宋体"/>
        </w:rPr>
        <w:t>本项目由四川矿产机电技师学院成立评审小组进行内部评审，经评审小组按评分办法评审打分，得分最高的投标人为第一中标候选人（若得分相同则由招标单位选择报价低的投标单位为中标单位）。</w:t>
      </w:r>
    </w:p>
    <w:p w:rsidR="00B72954" w:rsidRDefault="006D6EF1">
      <w:pPr>
        <w:spacing w:line="280" w:lineRule="auto"/>
        <w:ind w:firstLine="315"/>
        <w:jc w:val="left"/>
        <w:rPr>
          <w:rFonts w:ascii="宋体" w:eastAsia="宋体" w:hAnsi="宋体" w:cs="宋体"/>
        </w:rPr>
      </w:pPr>
      <w:r>
        <w:rPr>
          <w:rFonts w:ascii="宋体" w:eastAsia="宋体" w:hAnsi="宋体" w:cs="宋体"/>
        </w:rPr>
        <w:t>（1）参加报价的有效投标人不足三家的，本次活动失败。</w:t>
      </w:r>
    </w:p>
    <w:p w:rsidR="00B72954" w:rsidRDefault="006D6EF1">
      <w:pPr>
        <w:spacing w:line="280" w:lineRule="auto"/>
        <w:ind w:firstLine="315"/>
        <w:jc w:val="left"/>
        <w:rPr>
          <w:rFonts w:ascii="宋体" w:eastAsia="宋体" w:hAnsi="宋体" w:cs="宋体"/>
        </w:rPr>
      </w:pPr>
      <w:r>
        <w:rPr>
          <w:rFonts w:ascii="宋体" w:eastAsia="宋体" w:hAnsi="宋体" w:cs="宋体"/>
        </w:rPr>
        <w:t>（2）在确定中标单位过程中，发现候选中标单位有下列情形之一的，应当不予确定其为中标单位：</w:t>
      </w:r>
    </w:p>
    <w:p w:rsidR="00B72954" w:rsidRDefault="006D6EF1">
      <w:pPr>
        <w:spacing w:line="280" w:lineRule="auto"/>
        <w:ind w:firstLine="416"/>
        <w:jc w:val="left"/>
        <w:rPr>
          <w:rFonts w:ascii="宋体" w:eastAsia="宋体" w:hAnsi="宋体" w:cs="宋体"/>
        </w:rPr>
      </w:pPr>
      <w:r>
        <w:rPr>
          <w:rFonts w:ascii="宋体" w:eastAsia="宋体" w:hAnsi="宋体" w:cs="宋体"/>
        </w:rPr>
        <w:t>①候选中标单位存在违法、违纪行为的；</w:t>
      </w:r>
    </w:p>
    <w:p w:rsidR="00B72954" w:rsidRDefault="006D6EF1">
      <w:pPr>
        <w:spacing w:line="280" w:lineRule="auto"/>
        <w:ind w:firstLine="416"/>
        <w:jc w:val="left"/>
        <w:rPr>
          <w:rFonts w:ascii="宋体" w:eastAsia="宋体" w:hAnsi="宋体" w:cs="宋体"/>
        </w:rPr>
      </w:pPr>
      <w:r>
        <w:rPr>
          <w:rFonts w:ascii="宋体" w:eastAsia="宋体" w:hAnsi="宋体" w:cs="宋体"/>
        </w:rPr>
        <w:t>②候选中标单位因不可抗力、社会经济形势发生重大变化、破产、重组等原因确定无法履行合同的；</w:t>
      </w:r>
    </w:p>
    <w:p w:rsidR="00B72954" w:rsidRDefault="006D6EF1">
      <w:pPr>
        <w:spacing w:line="280" w:lineRule="auto"/>
        <w:ind w:firstLine="416"/>
        <w:jc w:val="left"/>
        <w:rPr>
          <w:rFonts w:ascii="宋体" w:eastAsia="宋体" w:hAnsi="宋体" w:cs="宋体"/>
        </w:rPr>
      </w:pPr>
      <w:r>
        <w:rPr>
          <w:rFonts w:ascii="宋体" w:eastAsia="宋体" w:hAnsi="宋体" w:cs="宋体"/>
        </w:rPr>
        <w:t>③候选中标单位书面自愿放弃成交，且无其他非法目的的；</w:t>
      </w:r>
    </w:p>
    <w:p w:rsidR="00B72954" w:rsidRDefault="006D6EF1">
      <w:pPr>
        <w:spacing w:line="280" w:lineRule="auto"/>
        <w:ind w:firstLine="416"/>
        <w:jc w:val="left"/>
        <w:rPr>
          <w:rFonts w:ascii="宋体" w:eastAsia="宋体" w:hAnsi="宋体" w:cs="宋体"/>
        </w:rPr>
      </w:pPr>
      <w:r>
        <w:rPr>
          <w:rFonts w:ascii="宋体" w:eastAsia="宋体" w:hAnsi="宋体" w:cs="宋体"/>
        </w:rPr>
        <w:t>④其他不应确定候选中标单位的情形。</w:t>
      </w:r>
    </w:p>
    <w:p w:rsidR="00B72954" w:rsidRDefault="00B72954">
      <w:pPr>
        <w:spacing w:line="280" w:lineRule="auto"/>
        <w:ind w:firstLine="416"/>
        <w:jc w:val="left"/>
        <w:rPr>
          <w:rFonts w:ascii="宋体" w:eastAsia="宋体" w:hAnsi="宋体" w:cs="宋体"/>
        </w:rPr>
      </w:pPr>
    </w:p>
    <w:p w:rsidR="00B72954" w:rsidRDefault="006D6EF1">
      <w:pPr>
        <w:spacing w:line="280" w:lineRule="auto"/>
        <w:ind w:left="1"/>
        <w:jc w:val="left"/>
        <w:rPr>
          <w:rFonts w:ascii="宋体" w:eastAsia="宋体" w:hAnsi="宋体" w:cs="宋体"/>
          <w:b/>
        </w:rPr>
      </w:pPr>
      <w:r>
        <w:rPr>
          <w:rFonts w:ascii="宋体" w:eastAsia="宋体" w:hAnsi="宋体" w:cs="宋体"/>
          <w:b/>
        </w:rPr>
        <w:t>8、投标纪律和注意事项</w:t>
      </w:r>
    </w:p>
    <w:p w:rsidR="00B72954" w:rsidRDefault="006D6EF1">
      <w:pPr>
        <w:spacing w:line="280" w:lineRule="auto"/>
        <w:ind w:firstLine="315"/>
        <w:rPr>
          <w:rFonts w:ascii="宋体" w:eastAsia="宋体" w:hAnsi="宋体" w:cs="宋体"/>
        </w:rPr>
      </w:pPr>
      <w:r>
        <w:rPr>
          <w:rFonts w:ascii="宋体" w:eastAsia="宋体" w:hAnsi="宋体" w:cs="宋体"/>
        </w:rPr>
        <w:t>投标人不得有下列情形：</w:t>
      </w:r>
    </w:p>
    <w:p w:rsidR="00B72954" w:rsidRDefault="006D6EF1">
      <w:pPr>
        <w:spacing w:line="280" w:lineRule="auto"/>
        <w:ind w:firstLine="210"/>
        <w:rPr>
          <w:rFonts w:ascii="宋体" w:eastAsia="宋体" w:hAnsi="宋体" w:cs="宋体"/>
        </w:rPr>
      </w:pPr>
      <w:r>
        <w:rPr>
          <w:rFonts w:ascii="宋体" w:eastAsia="宋体" w:hAnsi="宋体" w:cs="宋体"/>
        </w:rPr>
        <w:t>（1）提供虚假材料参加的；</w:t>
      </w:r>
    </w:p>
    <w:p w:rsidR="00B72954" w:rsidRDefault="006D6EF1">
      <w:pPr>
        <w:spacing w:line="280" w:lineRule="auto"/>
        <w:ind w:firstLine="210"/>
        <w:rPr>
          <w:rFonts w:ascii="宋体" w:eastAsia="宋体" w:hAnsi="宋体" w:cs="宋体"/>
        </w:rPr>
      </w:pPr>
      <w:r>
        <w:rPr>
          <w:rFonts w:ascii="宋体" w:eastAsia="宋体" w:hAnsi="宋体" w:cs="宋体"/>
        </w:rPr>
        <w:t>（2）采取零报价或者变相零报价、低于成本价、诋毁其他供应商及其他不正当手段竞争的；</w:t>
      </w:r>
    </w:p>
    <w:p w:rsidR="00B72954" w:rsidRDefault="006D6EF1">
      <w:pPr>
        <w:spacing w:line="280" w:lineRule="auto"/>
        <w:ind w:firstLine="210"/>
        <w:rPr>
          <w:rFonts w:ascii="宋体" w:eastAsia="宋体" w:hAnsi="宋体" w:cs="宋体"/>
        </w:rPr>
      </w:pPr>
      <w:r>
        <w:rPr>
          <w:rFonts w:ascii="宋体" w:eastAsia="宋体" w:hAnsi="宋体" w:cs="宋体"/>
        </w:rPr>
        <w:t>（3）与发包人或者其他投标人串通的；</w:t>
      </w:r>
    </w:p>
    <w:p w:rsidR="00B72954" w:rsidRDefault="006D6EF1">
      <w:pPr>
        <w:spacing w:line="280" w:lineRule="auto"/>
        <w:ind w:firstLine="210"/>
        <w:rPr>
          <w:rFonts w:ascii="宋体" w:eastAsia="宋体" w:hAnsi="宋体" w:cs="宋体"/>
        </w:rPr>
      </w:pPr>
      <w:r>
        <w:rPr>
          <w:rFonts w:ascii="宋体" w:eastAsia="宋体" w:hAnsi="宋体" w:cs="宋体"/>
        </w:rPr>
        <w:lastRenderedPageBreak/>
        <w:t>（4）向发包人行贿或者提供不正当好处的。</w:t>
      </w:r>
    </w:p>
    <w:p w:rsidR="00B72954" w:rsidRDefault="006D6EF1">
      <w:pPr>
        <w:spacing w:line="280" w:lineRule="auto"/>
        <w:ind w:firstLine="105"/>
        <w:rPr>
          <w:rFonts w:ascii="宋体" w:eastAsia="宋体" w:hAnsi="宋体" w:cs="宋体"/>
        </w:rPr>
      </w:pPr>
      <w:r>
        <w:rPr>
          <w:rFonts w:ascii="宋体" w:eastAsia="宋体" w:hAnsi="宋体" w:cs="宋体"/>
        </w:rPr>
        <w:t>出现前款第（1）至（4）项情形，给发包人、其他投标人造成损失的，应当承担赔偿责任。</w:t>
      </w:r>
    </w:p>
    <w:p w:rsidR="00B72954" w:rsidRDefault="00B72954">
      <w:pPr>
        <w:spacing w:line="280" w:lineRule="auto"/>
        <w:ind w:firstLine="105"/>
        <w:rPr>
          <w:rFonts w:ascii="宋体" w:eastAsia="宋体" w:hAnsi="宋体" w:cs="宋体"/>
        </w:rPr>
      </w:pPr>
    </w:p>
    <w:p w:rsidR="00B72954" w:rsidRDefault="006D6EF1">
      <w:pPr>
        <w:spacing w:line="280" w:lineRule="auto"/>
        <w:ind w:left="1"/>
        <w:jc w:val="left"/>
        <w:rPr>
          <w:rFonts w:ascii="宋体" w:eastAsia="宋体" w:hAnsi="宋体" w:cs="宋体"/>
          <w:b/>
        </w:rPr>
      </w:pPr>
      <w:r>
        <w:rPr>
          <w:rFonts w:ascii="宋体" w:eastAsia="宋体" w:hAnsi="宋体" w:cs="宋体"/>
          <w:b/>
        </w:rPr>
        <w:t>9、合同</w:t>
      </w:r>
    </w:p>
    <w:p w:rsidR="00B72954" w:rsidRDefault="006D6EF1">
      <w:pPr>
        <w:spacing w:line="280" w:lineRule="auto"/>
        <w:ind w:firstLine="420"/>
        <w:rPr>
          <w:rFonts w:ascii="宋体" w:eastAsia="宋体" w:hAnsi="宋体" w:cs="宋体"/>
        </w:rPr>
      </w:pPr>
      <w:r>
        <w:rPr>
          <w:rFonts w:ascii="宋体" w:eastAsia="宋体" w:hAnsi="宋体" w:cs="宋体"/>
        </w:rPr>
        <w:t>（1）中选公示期满发出中选通知书后，双方在5个工作日内签订合同；</w:t>
      </w:r>
    </w:p>
    <w:p w:rsidR="00B72954" w:rsidRDefault="006D6EF1">
      <w:pPr>
        <w:spacing w:line="280" w:lineRule="auto"/>
        <w:ind w:firstLine="420"/>
        <w:rPr>
          <w:rFonts w:ascii="宋体" w:eastAsia="宋体" w:hAnsi="宋体" w:cs="宋体"/>
        </w:rPr>
      </w:pPr>
      <w:r>
        <w:rPr>
          <w:rFonts w:ascii="宋体" w:eastAsia="宋体" w:hAnsi="宋体" w:cs="宋体"/>
        </w:rPr>
        <w:t>（2）合同内容应包含：项目期限、质量要求、合同价款、付款方式、安全责任、违约责任、服务承诺等；</w:t>
      </w:r>
    </w:p>
    <w:p w:rsidR="00B72954" w:rsidRDefault="006D6EF1">
      <w:pPr>
        <w:spacing w:line="280" w:lineRule="auto"/>
        <w:ind w:firstLine="416"/>
        <w:jc w:val="left"/>
        <w:rPr>
          <w:rFonts w:ascii="宋体" w:eastAsia="宋体" w:hAnsi="宋体" w:cs="宋体"/>
        </w:rPr>
      </w:pPr>
      <w:r>
        <w:rPr>
          <w:rFonts w:ascii="宋体" w:eastAsia="宋体" w:hAnsi="宋体" w:cs="宋体"/>
        </w:rPr>
        <w:t>（3）合同内容不能与投标文件相冲突，否则合同无效；</w:t>
      </w:r>
    </w:p>
    <w:p w:rsidR="00B72954" w:rsidRDefault="006D6EF1">
      <w:pPr>
        <w:spacing w:line="280" w:lineRule="auto"/>
        <w:ind w:firstLine="420"/>
        <w:rPr>
          <w:rFonts w:ascii="宋体" w:eastAsia="宋体" w:hAnsi="宋体" w:cs="宋体"/>
        </w:rPr>
      </w:pPr>
      <w:r>
        <w:rPr>
          <w:rFonts w:ascii="宋体" w:eastAsia="宋体" w:hAnsi="宋体" w:cs="宋体"/>
        </w:rPr>
        <w:t>（4）合同履行过程中，建设单位需要追加与合同标的相同的货物或者服务的，在不改变合同其他条款的前提下，可以与中标人协商签订补充合同。</w:t>
      </w:r>
    </w:p>
    <w:p w:rsidR="00B72954" w:rsidRDefault="006D6EF1">
      <w:pPr>
        <w:spacing w:line="280" w:lineRule="auto"/>
        <w:ind w:firstLine="420"/>
        <w:rPr>
          <w:rFonts w:ascii="宋体" w:eastAsia="宋体" w:hAnsi="宋体" w:cs="宋体"/>
        </w:rPr>
      </w:pPr>
      <w:r>
        <w:rPr>
          <w:rFonts w:ascii="宋体" w:eastAsia="宋体" w:hAnsi="宋体" w:cs="宋体"/>
        </w:rPr>
        <w:t>（5）在合同履行过程中，如发生合同纠纷，合同双方应按照《合同法》的有关规定进行处理。</w:t>
      </w:r>
    </w:p>
    <w:p w:rsidR="00B72954" w:rsidRDefault="00B72954">
      <w:pPr>
        <w:spacing w:line="280" w:lineRule="auto"/>
        <w:ind w:firstLine="420"/>
        <w:rPr>
          <w:rFonts w:ascii="宋体" w:eastAsia="宋体" w:hAnsi="宋体" w:cs="宋体"/>
        </w:rPr>
      </w:pPr>
    </w:p>
    <w:p w:rsidR="00B72954" w:rsidRDefault="006D6EF1">
      <w:pPr>
        <w:spacing w:line="280" w:lineRule="auto"/>
        <w:jc w:val="left"/>
        <w:rPr>
          <w:rFonts w:ascii="宋体" w:eastAsia="宋体" w:hAnsi="宋体" w:cs="宋体"/>
          <w:b/>
        </w:rPr>
      </w:pPr>
      <w:r>
        <w:rPr>
          <w:rFonts w:ascii="宋体" w:eastAsia="宋体" w:hAnsi="宋体" w:cs="宋体"/>
          <w:b/>
        </w:rPr>
        <w:t>10、验收</w:t>
      </w:r>
    </w:p>
    <w:p w:rsidR="00B72954" w:rsidRDefault="006D6EF1">
      <w:pPr>
        <w:spacing w:line="280" w:lineRule="auto"/>
        <w:ind w:firstLine="600"/>
        <w:rPr>
          <w:rFonts w:ascii="宋体" w:eastAsia="宋体" w:hAnsi="宋体" w:cs="宋体"/>
        </w:rPr>
      </w:pPr>
      <w:r>
        <w:rPr>
          <w:rFonts w:ascii="宋体" w:eastAsia="宋体" w:hAnsi="宋体" w:cs="宋体"/>
          <w:color w:val="000000"/>
        </w:rPr>
        <w:t>项目完成后，由学校</w:t>
      </w:r>
      <w:r>
        <w:rPr>
          <w:rFonts w:ascii="宋体" w:eastAsia="宋体" w:hAnsi="宋体" w:cs="宋体"/>
        </w:rPr>
        <w:t>建设项目验收小组组织进行验收。</w:t>
      </w:r>
    </w:p>
    <w:p w:rsidR="00B72954" w:rsidRDefault="00B72954">
      <w:pPr>
        <w:spacing w:line="280" w:lineRule="auto"/>
        <w:ind w:firstLine="600"/>
        <w:rPr>
          <w:rFonts w:ascii="宋体" w:eastAsia="宋体" w:hAnsi="宋体" w:cs="宋体"/>
        </w:rPr>
      </w:pPr>
    </w:p>
    <w:p w:rsidR="00B72954" w:rsidRDefault="006D6EF1">
      <w:pPr>
        <w:spacing w:line="280" w:lineRule="auto"/>
        <w:jc w:val="left"/>
        <w:rPr>
          <w:rFonts w:ascii="宋体" w:eastAsia="宋体" w:hAnsi="宋体" w:cs="宋体"/>
          <w:b/>
        </w:rPr>
      </w:pPr>
      <w:r>
        <w:rPr>
          <w:rFonts w:ascii="宋体" w:eastAsia="宋体" w:hAnsi="宋体" w:cs="宋体"/>
          <w:b/>
        </w:rPr>
        <w:t>11、质疑和投诉</w:t>
      </w:r>
    </w:p>
    <w:p w:rsidR="00B72954" w:rsidRDefault="006D6EF1">
      <w:pPr>
        <w:spacing w:line="280" w:lineRule="auto"/>
        <w:rPr>
          <w:rFonts w:ascii="宋体" w:eastAsia="宋体" w:hAnsi="宋体" w:cs="宋体"/>
        </w:rPr>
      </w:pPr>
      <w:r>
        <w:rPr>
          <w:rFonts w:ascii="宋体" w:eastAsia="宋体" w:hAnsi="宋体" w:cs="宋体"/>
        </w:rPr>
        <w:t>（1）质疑、投诉的接收和处理参照国家相关规定办理。</w:t>
      </w:r>
    </w:p>
    <w:p w:rsidR="00B72954" w:rsidRDefault="006D6EF1">
      <w:pPr>
        <w:spacing w:line="280" w:lineRule="auto"/>
        <w:jc w:val="left"/>
        <w:rPr>
          <w:rFonts w:ascii="宋体" w:eastAsia="宋体" w:hAnsi="宋体" w:cs="宋体"/>
        </w:rPr>
      </w:pPr>
      <w:r>
        <w:rPr>
          <w:rFonts w:ascii="宋体" w:eastAsia="宋体" w:hAnsi="宋体" w:cs="宋体"/>
        </w:rPr>
        <w:t>（2）投诉及监督电话：学校纪委 028-82181208。</w:t>
      </w:r>
    </w:p>
    <w:p w:rsidR="00B72954" w:rsidRDefault="00B72954">
      <w:pPr>
        <w:spacing w:line="280" w:lineRule="auto"/>
        <w:rPr>
          <w:rFonts w:ascii="宋体" w:eastAsia="宋体" w:hAnsi="宋体" w:cs="宋体"/>
        </w:rPr>
      </w:pPr>
    </w:p>
    <w:p w:rsidR="00B72954" w:rsidRDefault="006D6EF1">
      <w:pPr>
        <w:spacing w:line="280" w:lineRule="auto"/>
        <w:jc w:val="right"/>
        <w:rPr>
          <w:rFonts w:ascii="宋体" w:eastAsia="宋体" w:hAnsi="宋体" w:cs="宋体"/>
        </w:rPr>
      </w:pPr>
      <w:r>
        <w:rPr>
          <w:rFonts w:ascii="Calibri" w:eastAsia="Calibri" w:hAnsi="Calibri" w:cs="Calibri"/>
        </w:rPr>
        <w:t xml:space="preserve">                                    </w:t>
      </w:r>
      <w:r>
        <w:rPr>
          <w:rFonts w:ascii="宋体" w:eastAsia="宋体" w:hAnsi="宋体" w:cs="宋体"/>
        </w:rPr>
        <w:t xml:space="preserve"> 四川矿产机电技师学院</w:t>
      </w:r>
    </w:p>
    <w:p w:rsidR="00B72954" w:rsidRDefault="006D6EF1">
      <w:pPr>
        <w:spacing w:line="280" w:lineRule="auto"/>
        <w:jc w:val="right"/>
        <w:rPr>
          <w:rFonts w:ascii="宋体" w:eastAsia="宋体" w:hAnsi="宋体" w:cs="宋体"/>
        </w:rPr>
      </w:pPr>
      <w:r>
        <w:rPr>
          <w:rFonts w:ascii="宋体" w:eastAsia="宋体" w:hAnsi="宋体" w:cs="宋体"/>
        </w:rPr>
        <w:t xml:space="preserve">                                                201</w:t>
      </w:r>
      <w:r w:rsidR="00431318">
        <w:rPr>
          <w:rFonts w:ascii="宋体" w:eastAsia="宋体" w:hAnsi="宋体" w:cs="宋体" w:hint="eastAsia"/>
        </w:rPr>
        <w:t>7</w:t>
      </w:r>
      <w:r>
        <w:rPr>
          <w:rFonts w:ascii="宋体" w:eastAsia="宋体" w:hAnsi="宋体" w:cs="宋体"/>
        </w:rPr>
        <w:t>年</w:t>
      </w:r>
      <w:r w:rsidR="00431318">
        <w:rPr>
          <w:rFonts w:ascii="宋体" w:eastAsia="宋体" w:hAnsi="宋体" w:cs="宋体" w:hint="eastAsia"/>
        </w:rPr>
        <w:t>11</w:t>
      </w:r>
      <w:r>
        <w:rPr>
          <w:rFonts w:ascii="宋体" w:eastAsia="宋体" w:hAnsi="宋体" w:cs="宋体"/>
        </w:rPr>
        <w:t>月</w:t>
      </w:r>
      <w:r w:rsidR="00431318">
        <w:rPr>
          <w:rFonts w:ascii="宋体" w:eastAsia="宋体" w:hAnsi="宋体" w:cs="宋体" w:hint="eastAsia"/>
        </w:rPr>
        <w:t>20</w:t>
      </w:r>
      <w:r>
        <w:rPr>
          <w:rFonts w:ascii="宋体" w:eastAsia="宋体" w:hAnsi="宋体" w:cs="宋体"/>
        </w:rPr>
        <w:t>日</w:t>
      </w:r>
    </w:p>
    <w:p w:rsidR="00B72954" w:rsidRDefault="00B72954">
      <w:pPr>
        <w:spacing w:line="360" w:lineRule="auto"/>
        <w:jc w:val="left"/>
        <w:rPr>
          <w:rFonts w:ascii="Sim Sun" w:eastAsia="Sim Sun" w:hAnsi="Sim Sun" w:cs="Sim Sun"/>
          <w:b/>
          <w:color w:val="333333"/>
          <w:shd w:val="clear" w:color="auto" w:fill="FFFFFF"/>
        </w:rPr>
      </w:pPr>
    </w:p>
    <w:p w:rsidR="00B72954" w:rsidRDefault="00B72954">
      <w:pPr>
        <w:spacing w:line="360" w:lineRule="auto"/>
        <w:rPr>
          <w:rFonts w:ascii="Calibri" w:eastAsia="Calibri" w:hAnsi="Calibri" w:cs="Calibri"/>
        </w:rPr>
      </w:pPr>
    </w:p>
    <w:sectPr w:rsidR="00B72954" w:rsidSect="00480F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801" w:rsidRDefault="009B0801" w:rsidP="004D22F9">
      <w:r>
        <w:separator/>
      </w:r>
    </w:p>
  </w:endnote>
  <w:endnote w:type="continuationSeparator" w:id="0">
    <w:p w:rsidR="009B0801" w:rsidRDefault="009B0801" w:rsidP="004D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 Su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801" w:rsidRDefault="009B0801" w:rsidP="004D22F9">
      <w:r>
        <w:separator/>
      </w:r>
    </w:p>
  </w:footnote>
  <w:footnote w:type="continuationSeparator" w:id="0">
    <w:p w:rsidR="009B0801" w:rsidRDefault="009B0801" w:rsidP="004D2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E0D66"/>
    <w:multiLevelType w:val="hybridMultilevel"/>
    <w:tmpl w:val="D4B81582"/>
    <w:lvl w:ilvl="0" w:tplc="F74A6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ocumentProtection w:edit="readOnly" w:enforcement="1" w:cryptProviderType="rsaFull" w:cryptAlgorithmClass="hash" w:cryptAlgorithmType="typeAny" w:cryptAlgorithmSid="4" w:cryptSpinCount="100000" w:hash="FIEGohGwja3BN0YHes/dgIEMH2M=" w:salt="zotVkBYXa5xVBgZBffW+FQ=="/>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72954"/>
    <w:rsid w:val="00275879"/>
    <w:rsid w:val="002B4EE6"/>
    <w:rsid w:val="00431318"/>
    <w:rsid w:val="00480F22"/>
    <w:rsid w:val="004D22F9"/>
    <w:rsid w:val="005E604A"/>
    <w:rsid w:val="00682917"/>
    <w:rsid w:val="006D6EF1"/>
    <w:rsid w:val="009B0801"/>
    <w:rsid w:val="00AB73C9"/>
    <w:rsid w:val="00B72954"/>
    <w:rsid w:val="00E80513"/>
    <w:rsid w:val="00F86F99"/>
    <w:rsid w:val="00FD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2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22F9"/>
    <w:rPr>
      <w:sz w:val="18"/>
      <w:szCs w:val="18"/>
    </w:rPr>
  </w:style>
  <w:style w:type="paragraph" w:styleId="a4">
    <w:name w:val="footer"/>
    <w:basedOn w:val="a"/>
    <w:link w:val="Char0"/>
    <w:uiPriority w:val="99"/>
    <w:semiHidden/>
    <w:unhideWhenUsed/>
    <w:rsid w:val="004D22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22F9"/>
    <w:rPr>
      <w:sz w:val="18"/>
      <w:szCs w:val="18"/>
    </w:rPr>
  </w:style>
  <w:style w:type="character" w:customStyle="1" w:styleId="Char1">
    <w:name w:val="正文文本缩进 Char"/>
    <w:aliases w:val="正文文字首行缩进 Char,HD正文1 Char,特点标题 Char"/>
    <w:basedOn w:val="a0"/>
    <w:link w:val="a5"/>
    <w:locked/>
    <w:rsid w:val="00F86F99"/>
    <w:rPr>
      <w:sz w:val="32"/>
    </w:rPr>
  </w:style>
  <w:style w:type="paragraph" w:styleId="a5">
    <w:name w:val="Body Text Indent"/>
    <w:aliases w:val="正文文字首行缩进,HD正文1,特点标题"/>
    <w:basedOn w:val="a"/>
    <w:link w:val="Char1"/>
    <w:unhideWhenUsed/>
    <w:rsid w:val="00F86F99"/>
    <w:pPr>
      <w:ind w:firstLine="795"/>
    </w:pPr>
    <w:rPr>
      <w:sz w:val="32"/>
    </w:rPr>
  </w:style>
  <w:style w:type="character" w:customStyle="1" w:styleId="Char10">
    <w:name w:val="正文文本缩进 Char1"/>
    <w:basedOn w:val="a0"/>
    <w:uiPriority w:val="99"/>
    <w:semiHidden/>
    <w:rsid w:val="00F86F99"/>
  </w:style>
  <w:style w:type="paragraph" w:styleId="a6">
    <w:name w:val="List Paragraph"/>
    <w:basedOn w:val="a"/>
    <w:uiPriority w:val="34"/>
    <w:qFormat/>
    <w:rsid w:val="00F86F99"/>
    <w:pPr>
      <w:ind w:firstLineChars="200" w:firstLine="420"/>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440</Words>
  <Characters>2514</Characters>
  <Application>Microsoft Office Word</Application>
  <DocSecurity>8</DocSecurity>
  <Lines>20</Lines>
  <Paragraphs>5</Paragraphs>
  <ScaleCrop>false</ScaleCrop>
  <Company>四川机电技术学校</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abc zzz</cp:lastModifiedBy>
  <cp:revision>7</cp:revision>
  <dcterms:created xsi:type="dcterms:W3CDTF">2017-10-17T00:08:00Z</dcterms:created>
  <dcterms:modified xsi:type="dcterms:W3CDTF">2017-11-20T12:12:00Z</dcterms:modified>
</cp:coreProperties>
</file>